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07E8B" w14:textId="77777777" w:rsidR="00BF3FA9" w:rsidRDefault="00BF3FA9" w:rsidP="00A87E5B">
      <w:pPr>
        <w:jc w:val="center"/>
        <w:rPr>
          <w:b/>
          <w:color w:val="218FB4"/>
          <w:lang w:val="fr-CA"/>
        </w:rPr>
      </w:pPr>
      <w:bookmarkStart w:id="0" w:name="_GoBack"/>
      <w:bookmarkEnd w:id="0"/>
      <w:r w:rsidRPr="00392233">
        <w:rPr>
          <w:b/>
          <w:color w:val="218FB4"/>
          <w:lang w:val="fr-CA"/>
        </w:rPr>
        <w:t xml:space="preserve">Fiche de participation à la carte conceptuelle de groupe </w:t>
      </w:r>
      <w:r w:rsidR="00392233">
        <w:rPr>
          <w:b/>
          <w:color w:val="218FB4"/>
          <w:lang w:val="fr-CA"/>
        </w:rPr>
        <w:t>– Participation 2</w:t>
      </w:r>
    </w:p>
    <w:p w14:paraId="0F9358EA" w14:textId="77777777" w:rsidR="00A87E5B" w:rsidRPr="00A87E5B" w:rsidRDefault="00A87E5B" w:rsidP="00A87E5B">
      <w:pPr>
        <w:jc w:val="center"/>
        <w:rPr>
          <w:b/>
          <w:color w:val="218FB4"/>
          <w:lang w:val="fr-CA"/>
        </w:rPr>
      </w:pPr>
    </w:p>
    <w:p w14:paraId="22C6C840" w14:textId="77777777" w:rsidR="00BF3FA9" w:rsidRDefault="00BF3FA9">
      <w:pPr>
        <w:rPr>
          <w:lang w:val="fr-CA"/>
        </w:rPr>
      </w:pPr>
    </w:p>
    <w:p w14:paraId="3EFCFE6A" w14:textId="77777777" w:rsidR="00BF3FA9" w:rsidRDefault="00BF3FA9">
      <w:pPr>
        <w:rPr>
          <w:lang w:val="fr-CA"/>
        </w:rPr>
      </w:pPr>
      <w:r w:rsidRPr="00EB653D">
        <w:rPr>
          <w:b/>
          <w:lang w:val="fr-CA"/>
        </w:rPr>
        <w:t xml:space="preserve">Nom </w:t>
      </w:r>
      <w:r w:rsidR="00DB6B2A">
        <w:rPr>
          <w:b/>
          <w:lang w:val="fr-CA"/>
        </w:rPr>
        <w:t>du participant</w:t>
      </w:r>
      <w:r w:rsidR="008743ED">
        <w:rPr>
          <w:b/>
          <w:lang w:val="fr-CA"/>
        </w:rPr>
        <w:t> :</w:t>
      </w:r>
      <w:r w:rsidR="009050E7">
        <w:rPr>
          <w:lang w:val="fr-CA"/>
        </w:rPr>
        <w:t xml:space="preserve"> </w:t>
      </w:r>
      <w:r w:rsidR="00582506">
        <w:rPr>
          <w:lang w:val="fr-CA"/>
        </w:rPr>
        <w:t>Sylvie Breault</w:t>
      </w:r>
    </w:p>
    <w:p w14:paraId="0AB90712" w14:textId="77777777" w:rsidR="00597E13" w:rsidRDefault="00BF3FA9" w:rsidP="00597E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fr-CA"/>
        </w:rPr>
      </w:pPr>
      <w:r w:rsidRPr="00EB653D">
        <w:rPr>
          <w:b/>
          <w:lang w:val="fr-CA"/>
        </w:rPr>
        <w:t>Titre de départ (qui figurait déjà sur la carte) :</w:t>
      </w:r>
      <w:r w:rsidR="00DB6B2A">
        <w:rPr>
          <w:lang w:val="fr-CA"/>
        </w:rPr>
        <w:t xml:space="preserve"> </w:t>
      </w:r>
      <w:r w:rsidR="00AB739D">
        <w:rPr>
          <w:lang w:val="fr-CA"/>
        </w:rPr>
        <w:t xml:space="preserve">De Vigan, Delphine. 2011. </w:t>
      </w:r>
      <w:r w:rsidR="00582506" w:rsidRPr="00AB739D">
        <w:rPr>
          <w:i/>
          <w:lang w:val="fr-CA"/>
        </w:rPr>
        <w:t>Rien ne s’oppose à la nuit</w:t>
      </w:r>
      <w:r w:rsidR="00AB739D">
        <w:rPr>
          <w:lang w:val="fr-CA"/>
        </w:rPr>
        <w:t>. Paris : Jean-Claude Lattès. 436 p.</w:t>
      </w:r>
    </w:p>
    <w:p w14:paraId="7750F9DA" w14:textId="5DE382BD" w:rsidR="00597E13" w:rsidRDefault="00BF3FA9" w:rsidP="00597E13">
      <w:pPr>
        <w:widowControl w:val="0"/>
        <w:autoSpaceDE w:val="0"/>
        <w:autoSpaceDN w:val="0"/>
        <w:adjustRightInd w:val="0"/>
        <w:rPr>
          <w:lang w:val="fr-CA"/>
        </w:rPr>
      </w:pPr>
      <w:r w:rsidRPr="00EA5DE9">
        <w:rPr>
          <w:b/>
          <w:lang w:val="fr-CA"/>
        </w:rPr>
        <w:t>Titre s</w:t>
      </w:r>
      <w:r w:rsidR="009050E7" w:rsidRPr="00EA5DE9">
        <w:rPr>
          <w:b/>
          <w:lang w:val="fr-CA"/>
        </w:rPr>
        <w:t>uggéré (r</w:t>
      </w:r>
      <w:r w:rsidR="00294092" w:rsidRPr="00EA5DE9">
        <w:rPr>
          <w:b/>
          <w:lang w:val="fr-CA"/>
        </w:rPr>
        <w:t>éférence complète</w:t>
      </w:r>
      <w:r w:rsidR="009050E7" w:rsidRPr="00EA5DE9">
        <w:rPr>
          <w:b/>
          <w:lang w:val="fr-CA"/>
        </w:rPr>
        <w:t>)</w:t>
      </w:r>
      <w:r w:rsidR="00294092" w:rsidRPr="00EA5DE9">
        <w:rPr>
          <w:b/>
          <w:lang w:val="fr-CA"/>
        </w:rPr>
        <w:t> :</w:t>
      </w:r>
      <w:r w:rsidR="009050E7" w:rsidRPr="00EA5DE9">
        <w:rPr>
          <w:b/>
          <w:lang w:val="fr-CA"/>
        </w:rPr>
        <w:t xml:space="preserve"> </w:t>
      </w:r>
      <w:r w:rsidR="00A87E5B" w:rsidRPr="00A87E5B">
        <w:rPr>
          <w:lang w:val="fr-CA"/>
        </w:rPr>
        <w:t>Villeneuve, Denis</w:t>
      </w:r>
      <w:r w:rsidR="00A87E5B">
        <w:rPr>
          <w:lang w:val="fr-CA"/>
        </w:rPr>
        <w:t xml:space="preserve">, réal. </w:t>
      </w:r>
      <w:r w:rsidR="005F2C14">
        <w:rPr>
          <w:lang w:val="fr-CA"/>
        </w:rPr>
        <w:t>2010</w:t>
      </w:r>
      <w:r w:rsidR="00A87E5B" w:rsidRPr="00A87E5B">
        <w:rPr>
          <w:lang w:val="fr-CA"/>
        </w:rPr>
        <w:t xml:space="preserve">. </w:t>
      </w:r>
      <w:r w:rsidR="00A87E5B" w:rsidRPr="00783ACC">
        <w:rPr>
          <w:i/>
          <w:lang w:val="fr-CA"/>
        </w:rPr>
        <w:t>Incendies</w:t>
      </w:r>
      <w:r w:rsidR="008238DC">
        <w:rPr>
          <w:lang w:val="fr-CA"/>
        </w:rPr>
        <w:t>.</w:t>
      </w:r>
      <w:r w:rsidR="00A87E5B">
        <w:rPr>
          <w:lang w:val="fr-CA"/>
        </w:rPr>
        <w:t xml:space="preserve"> Films Séville</w:t>
      </w:r>
      <w:r w:rsidR="00783ACC">
        <w:rPr>
          <w:lang w:val="fr-CA"/>
        </w:rPr>
        <w:t>. 130 min.</w:t>
      </w:r>
    </w:p>
    <w:p w14:paraId="788E28DD" w14:textId="78F41054" w:rsidR="00597E13" w:rsidRPr="00783ACC" w:rsidRDefault="00D5413B" w:rsidP="005F2C14">
      <w:pPr>
        <w:rPr>
          <w:lang w:val="fr-CA"/>
        </w:rPr>
      </w:pPr>
      <w:r>
        <w:rPr>
          <w:b/>
          <w:lang w:val="fr-CA"/>
        </w:rPr>
        <w:t>Format ou support</w:t>
      </w:r>
      <w:r w:rsidR="001F319E">
        <w:rPr>
          <w:b/>
          <w:lang w:val="fr-CA"/>
        </w:rPr>
        <w:t xml:space="preserve"> et autres détails pertinents, le cas échéant</w:t>
      </w:r>
      <w:r>
        <w:rPr>
          <w:b/>
          <w:lang w:val="fr-CA"/>
        </w:rPr>
        <w:t> :</w:t>
      </w:r>
      <w:r w:rsidR="006C0238">
        <w:rPr>
          <w:lang w:val="fr-CA"/>
        </w:rPr>
        <w:t xml:space="preserve"> Film</w:t>
      </w:r>
      <w:r w:rsidR="00A41C8B">
        <w:rPr>
          <w:lang w:val="fr-CA"/>
        </w:rPr>
        <w:t xml:space="preserve">, </w:t>
      </w:r>
      <w:r w:rsidR="00B13B9E">
        <w:rPr>
          <w:lang w:val="fr-CA"/>
        </w:rPr>
        <w:t xml:space="preserve"> en version originale française. Avec </w:t>
      </w:r>
      <w:proofErr w:type="spellStart"/>
      <w:r w:rsidR="005F2C14">
        <w:rPr>
          <w:lang w:val="fr-CA"/>
        </w:rPr>
        <w:t>Lubna</w:t>
      </w:r>
      <w:proofErr w:type="spellEnd"/>
      <w:r w:rsidR="005F2C14">
        <w:rPr>
          <w:lang w:val="fr-CA"/>
        </w:rPr>
        <w:t xml:space="preserve"> </w:t>
      </w:r>
      <w:proofErr w:type="spellStart"/>
      <w:r w:rsidR="005F2C14">
        <w:rPr>
          <w:lang w:val="fr-CA"/>
        </w:rPr>
        <w:t>Azabal</w:t>
      </w:r>
      <w:proofErr w:type="spellEnd"/>
      <w:r w:rsidR="005F2C14">
        <w:rPr>
          <w:lang w:val="fr-CA"/>
        </w:rPr>
        <w:t xml:space="preserve">, Mélissa </w:t>
      </w:r>
      <w:proofErr w:type="spellStart"/>
      <w:r w:rsidR="005F2C14">
        <w:rPr>
          <w:lang w:val="fr-CA"/>
        </w:rPr>
        <w:t>Désormeaux</w:t>
      </w:r>
      <w:proofErr w:type="spellEnd"/>
      <w:r w:rsidR="005F2C14">
        <w:rPr>
          <w:lang w:val="fr-CA"/>
        </w:rPr>
        <w:t xml:space="preserve">-Poulin, Maxim </w:t>
      </w:r>
      <w:proofErr w:type="spellStart"/>
      <w:r w:rsidR="005F2C14">
        <w:rPr>
          <w:lang w:val="fr-CA"/>
        </w:rPr>
        <w:t>Gaudette</w:t>
      </w:r>
      <w:proofErr w:type="spellEnd"/>
      <w:r w:rsidR="005F2C14">
        <w:rPr>
          <w:lang w:val="fr-CA"/>
        </w:rPr>
        <w:t xml:space="preserve"> et Rémy Girard. Classement de la Régie du cinéma du Québec : 13 ans et plus.</w:t>
      </w:r>
      <w:r w:rsidR="00243682">
        <w:rPr>
          <w:lang w:val="fr-CA"/>
        </w:rPr>
        <w:t xml:space="preserve"> Gagnant de 11 prix internationaux. Mis en nomination aux Oscars en 2011.</w:t>
      </w:r>
    </w:p>
    <w:p w14:paraId="00C28C1E" w14:textId="77777777" w:rsidR="00BF3FA9" w:rsidRDefault="00BF3FA9" w:rsidP="00597E13">
      <w:pPr>
        <w:widowControl w:val="0"/>
        <w:autoSpaceDE w:val="0"/>
        <w:autoSpaceDN w:val="0"/>
        <w:adjustRightInd w:val="0"/>
        <w:rPr>
          <w:lang w:val="fr-CA"/>
        </w:rPr>
      </w:pPr>
    </w:p>
    <w:p w14:paraId="428608AE" w14:textId="6B13357B" w:rsidR="00597E13" w:rsidRDefault="004E77EF">
      <w:pPr>
        <w:rPr>
          <w:lang w:val="fr-CA"/>
        </w:rPr>
      </w:pPr>
      <w:r w:rsidRPr="00EB1705">
        <w:rPr>
          <w:b/>
          <w:lang w:val="fr-CA"/>
        </w:rPr>
        <w:t>Annotation (en 60-</w:t>
      </w:r>
      <w:r w:rsidR="00EB653D" w:rsidRPr="00EB1705">
        <w:rPr>
          <w:b/>
          <w:lang w:val="fr-CA"/>
        </w:rPr>
        <w:t>75</w:t>
      </w:r>
      <w:r w:rsidR="00BF3FA9" w:rsidRPr="00EB1705">
        <w:rPr>
          <w:b/>
          <w:lang w:val="fr-CA"/>
        </w:rPr>
        <w:t xml:space="preserve"> mots) :</w:t>
      </w:r>
      <w:r w:rsidR="009050E7">
        <w:rPr>
          <w:lang w:val="fr-CA"/>
        </w:rPr>
        <w:t xml:space="preserve"> </w:t>
      </w:r>
      <w:r w:rsidR="0079241E">
        <w:rPr>
          <w:lang w:val="fr-CA"/>
        </w:rPr>
        <w:t>Suite au</w:t>
      </w:r>
      <w:r w:rsidR="004000EF">
        <w:rPr>
          <w:lang w:val="fr-CA"/>
        </w:rPr>
        <w:t xml:space="preserve"> décès de leur mère, l</w:t>
      </w:r>
      <w:r w:rsidR="008238DC">
        <w:rPr>
          <w:lang w:val="fr-CA"/>
        </w:rPr>
        <w:t>es jumeaux</w:t>
      </w:r>
      <w:r w:rsidR="004000EF">
        <w:rPr>
          <w:lang w:val="fr-CA"/>
        </w:rPr>
        <w:t xml:space="preserve"> Jeanne et Simon </w:t>
      </w:r>
      <w:proofErr w:type="spellStart"/>
      <w:r w:rsidR="00852153">
        <w:rPr>
          <w:lang w:val="fr-CA"/>
        </w:rPr>
        <w:t>Marwan</w:t>
      </w:r>
      <w:proofErr w:type="spellEnd"/>
      <w:r w:rsidR="00852153">
        <w:rPr>
          <w:lang w:val="fr-CA"/>
        </w:rPr>
        <w:t xml:space="preserve"> </w:t>
      </w:r>
      <w:r w:rsidR="00A41C8B">
        <w:rPr>
          <w:lang w:val="fr-CA"/>
        </w:rPr>
        <w:t>prennent connaissance de s</w:t>
      </w:r>
      <w:r w:rsidR="004406A4">
        <w:rPr>
          <w:lang w:val="fr-CA"/>
        </w:rPr>
        <w:t>on testament</w:t>
      </w:r>
      <w:r w:rsidR="00A41C8B">
        <w:rPr>
          <w:lang w:val="fr-CA"/>
        </w:rPr>
        <w:t xml:space="preserve">. </w:t>
      </w:r>
      <w:r w:rsidR="008238DC">
        <w:rPr>
          <w:lang w:val="fr-CA"/>
        </w:rPr>
        <w:t>Une mission leur est confiée</w:t>
      </w:r>
      <w:r w:rsidR="00852153">
        <w:rPr>
          <w:lang w:val="fr-CA"/>
        </w:rPr>
        <w:t xml:space="preserve"> </w:t>
      </w:r>
      <w:r w:rsidR="001961DB">
        <w:rPr>
          <w:lang w:val="fr-CA"/>
        </w:rPr>
        <w:t>: retrouver leur père</w:t>
      </w:r>
      <w:r w:rsidR="007D255E">
        <w:rPr>
          <w:lang w:val="fr-CA"/>
        </w:rPr>
        <w:t xml:space="preserve"> et</w:t>
      </w:r>
      <w:r w:rsidR="007D7097">
        <w:rPr>
          <w:lang w:val="fr-CA"/>
        </w:rPr>
        <w:t xml:space="preserve"> </w:t>
      </w:r>
      <w:r w:rsidR="00852153">
        <w:rPr>
          <w:lang w:val="fr-CA"/>
        </w:rPr>
        <w:t>leur frère au Moyen-Orient</w:t>
      </w:r>
      <w:r w:rsidR="00816AE7">
        <w:rPr>
          <w:lang w:val="fr-CA"/>
        </w:rPr>
        <w:t xml:space="preserve"> </w:t>
      </w:r>
      <w:r w:rsidR="008238DC">
        <w:rPr>
          <w:lang w:val="fr-CA"/>
        </w:rPr>
        <w:t>et leur remettre</w:t>
      </w:r>
      <w:r w:rsidR="00852153">
        <w:rPr>
          <w:lang w:val="fr-CA"/>
        </w:rPr>
        <w:t xml:space="preserve"> </w:t>
      </w:r>
      <w:r w:rsidR="001961DB">
        <w:rPr>
          <w:lang w:val="fr-CA"/>
        </w:rPr>
        <w:t>une lettre</w:t>
      </w:r>
      <w:r w:rsidR="004406A4">
        <w:rPr>
          <w:lang w:val="fr-CA"/>
        </w:rPr>
        <w:t>.</w:t>
      </w:r>
      <w:r w:rsidR="00852153">
        <w:rPr>
          <w:lang w:val="fr-CA"/>
        </w:rPr>
        <w:t xml:space="preserve"> Malgré les réticences de son frère,</w:t>
      </w:r>
      <w:r w:rsidR="004406A4">
        <w:rPr>
          <w:lang w:val="fr-CA"/>
        </w:rPr>
        <w:t xml:space="preserve"> </w:t>
      </w:r>
      <w:r w:rsidR="001961DB">
        <w:rPr>
          <w:lang w:val="fr-CA"/>
        </w:rPr>
        <w:t xml:space="preserve">Jeanne </w:t>
      </w:r>
      <w:r w:rsidR="007D255E">
        <w:rPr>
          <w:lang w:val="fr-CA"/>
        </w:rPr>
        <w:t>part à la recherche de ses origin</w:t>
      </w:r>
      <w:r w:rsidR="001961DB">
        <w:rPr>
          <w:lang w:val="fr-CA"/>
        </w:rPr>
        <w:t>es et découvre le destin troublant de sa mère Nawal</w:t>
      </w:r>
      <w:r w:rsidR="007D255E">
        <w:rPr>
          <w:lang w:val="fr-CA"/>
        </w:rPr>
        <w:t>. U</w:t>
      </w:r>
      <w:r w:rsidR="00A7036E">
        <w:rPr>
          <w:lang w:val="fr-CA"/>
        </w:rPr>
        <w:t>n voyage initiatique bouleversant</w:t>
      </w:r>
      <w:r w:rsidR="00961C0C">
        <w:rPr>
          <w:lang w:val="fr-CA"/>
        </w:rPr>
        <w:t xml:space="preserve">. Rappel </w:t>
      </w:r>
      <w:r w:rsidR="008F447D">
        <w:rPr>
          <w:lang w:val="fr-CA"/>
        </w:rPr>
        <w:t>d’une guerre civile sans merci</w:t>
      </w:r>
      <w:r w:rsidR="00961C0C">
        <w:rPr>
          <w:lang w:val="fr-CA"/>
        </w:rPr>
        <w:t>. T</w:t>
      </w:r>
      <w:r w:rsidR="008F447D">
        <w:rPr>
          <w:lang w:val="fr-CA"/>
        </w:rPr>
        <w:t>raitement sobre et précis.</w:t>
      </w:r>
      <w:r w:rsidR="00A7036E">
        <w:rPr>
          <w:lang w:val="fr-CA"/>
        </w:rPr>
        <w:t xml:space="preserve"> </w:t>
      </w:r>
      <w:r w:rsidR="00961C0C">
        <w:rPr>
          <w:lang w:val="fr-CA"/>
        </w:rPr>
        <w:t>Intrigue soutenue.</w:t>
      </w:r>
    </w:p>
    <w:p w14:paraId="2B07D461" w14:textId="77777777" w:rsidR="00BF3FA9" w:rsidRDefault="00BF3FA9">
      <w:pPr>
        <w:rPr>
          <w:lang w:val="fr-CA"/>
        </w:rPr>
      </w:pPr>
    </w:p>
    <w:p w14:paraId="666B5205" w14:textId="77777777" w:rsidR="00294092" w:rsidRPr="00EB1705" w:rsidRDefault="00BF3FA9">
      <w:pPr>
        <w:rPr>
          <w:b/>
          <w:lang w:val="fr-CA"/>
        </w:rPr>
      </w:pPr>
      <w:r w:rsidRPr="00EB1705">
        <w:rPr>
          <w:b/>
          <w:lang w:val="fr-CA"/>
        </w:rPr>
        <w:t>Justification de votre suggestion par rapport au titre de départ (en 100</w:t>
      </w:r>
      <w:r w:rsidR="00867EBB">
        <w:rPr>
          <w:b/>
          <w:lang w:val="fr-CA"/>
        </w:rPr>
        <w:t>-125</w:t>
      </w:r>
      <w:r w:rsidRPr="00EB1705">
        <w:rPr>
          <w:b/>
          <w:lang w:val="fr-CA"/>
        </w:rPr>
        <w:t xml:space="preserve"> mots au maximum). </w:t>
      </w:r>
    </w:p>
    <w:p w14:paraId="3E368047" w14:textId="77777777" w:rsidR="0054405A" w:rsidRDefault="0054405A">
      <w:pPr>
        <w:rPr>
          <w:i/>
          <w:lang w:val="fr-CA"/>
        </w:rPr>
      </w:pPr>
    </w:p>
    <w:p w14:paraId="68D1A4B3" w14:textId="191289AB" w:rsidR="00EB653D" w:rsidRDefault="008F447D">
      <w:pPr>
        <w:rPr>
          <w:lang w:val="fr-CA"/>
        </w:rPr>
      </w:pPr>
      <w:r>
        <w:rPr>
          <w:lang w:val="fr-CA"/>
        </w:rPr>
        <w:t>Une situation similaire</w:t>
      </w:r>
      <w:r w:rsidR="00745AE8">
        <w:rPr>
          <w:lang w:val="fr-CA"/>
        </w:rPr>
        <w:t xml:space="preserve"> à celle déc</w:t>
      </w:r>
      <w:r w:rsidR="00725579">
        <w:rPr>
          <w:lang w:val="fr-CA"/>
        </w:rPr>
        <w:t xml:space="preserve">rite dans l’annotation </w:t>
      </w:r>
      <w:r w:rsidR="00745AE8">
        <w:rPr>
          <w:lang w:val="fr-CA"/>
        </w:rPr>
        <w:t>de départ</w:t>
      </w:r>
      <w:r>
        <w:rPr>
          <w:lang w:val="fr-CA"/>
        </w:rPr>
        <w:t xml:space="preserve"> : suite à la mort </w:t>
      </w:r>
      <w:r w:rsidR="007D255E">
        <w:rPr>
          <w:lang w:val="fr-CA"/>
        </w:rPr>
        <w:t xml:space="preserve">trouble </w:t>
      </w:r>
      <w:r>
        <w:rPr>
          <w:lang w:val="fr-CA"/>
        </w:rPr>
        <w:t>d’une mère, l’histoire familiale est révélée</w:t>
      </w:r>
      <w:r w:rsidR="0011776D">
        <w:rPr>
          <w:lang w:val="fr-CA"/>
        </w:rPr>
        <w:t xml:space="preserve">. </w:t>
      </w:r>
      <w:r w:rsidR="00745AE8">
        <w:rPr>
          <w:lang w:val="fr-CA"/>
        </w:rPr>
        <w:t>Plusieurs rapprochements dans les aspects usuels.</w:t>
      </w:r>
      <w:r>
        <w:rPr>
          <w:i/>
          <w:lang w:val="fr-CA"/>
        </w:rPr>
        <w:t xml:space="preserve"> </w:t>
      </w:r>
      <w:r w:rsidR="00745AE8">
        <w:rPr>
          <w:lang w:val="fr-CA"/>
        </w:rPr>
        <w:t>D</w:t>
      </w:r>
      <w:r w:rsidR="007C423B">
        <w:rPr>
          <w:lang w:val="fr-CA"/>
        </w:rPr>
        <w:t xml:space="preserve">es personnages </w:t>
      </w:r>
      <w:r w:rsidR="00745AE8">
        <w:rPr>
          <w:lang w:val="fr-CA"/>
        </w:rPr>
        <w:t>également torturés et complexes</w:t>
      </w:r>
      <w:r w:rsidR="003B1627">
        <w:rPr>
          <w:lang w:val="fr-CA"/>
        </w:rPr>
        <w:t>. Toutefois, le comportement des protagonistes</w:t>
      </w:r>
      <w:r w:rsidR="00745AE8">
        <w:rPr>
          <w:lang w:val="fr-CA"/>
        </w:rPr>
        <w:t xml:space="preserve"> </w:t>
      </w:r>
      <w:r w:rsidR="007D255E">
        <w:rPr>
          <w:lang w:val="fr-CA"/>
        </w:rPr>
        <w:t xml:space="preserve">est </w:t>
      </w:r>
      <w:r w:rsidR="00745AE8">
        <w:rPr>
          <w:lang w:val="fr-CA"/>
        </w:rPr>
        <w:t>exp</w:t>
      </w:r>
      <w:r w:rsidR="003B1627">
        <w:rPr>
          <w:lang w:val="fr-CA"/>
        </w:rPr>
        <w:t>liqué</w:t>
      </w:r>
      <w:r w:rsidR="00745AE8">
        <w:rPr>
          <w:lang w:val="fr-CA"/>
        </w:rPr>
        <w:t xml:space="preserve"> </w:t>
      </w:r>
      <w:r w:rsidR="003B1627">
        <w:rPr>
          <w:lang w:val="fr-CA"/>
        </w:rPr>
        <w:t xml:space="preserve">ici </w:t>
      </w:r>
      <w:r w:rsidR="00745AE8">
        <w:rPr>
          <w:lang w:val="fr-CA"/>
        </w:rPr>
        <w:t>par un contexte socia</w:t>
      </w:r>
      <w:r w:rsidR="007D255E">
        <w:rPr>
          <w:lang w:val="fr-CA"/>
        </w:rPr>
        <w:t>l oppressant</w:t>
      </w:r>
      <w:r w:rsidR="00725579">
        <w:rPr>
          <w:lang w:val="fr-CA"/>
        </w:rPr>
        <w:t xml:space="preserve">, </w:t>
      </w:r>
      <w:r w:rsidR="003B1627">
        <w:rPr>
          <w:lang w:val="fr-CA"/>
        </w:rPr>
        <w:t xml:space="preserve">on déborde le huis clos familial. </w:t>
      </w:r>
      <w:r w:rsidR="00745AE8">
        <w:rPr>
          <w:lang w:val="fr-CA"/>
        </w:rPr>
        <w:t xml:space="preserve">Le personnage </w:t>
      </w:r>
      <w:r w:rsidR="007A39CE">
        <w:rPr>
          <w:lang w:val="fr-CA"/>
        </w:rPr>
        <w:t xml:space="preserve">principal </w:t>
      </w:r>
      <w:r w:rsidR="00745AE8">
        <w:rPr>
          <w:lang w:val="fr-CA"/>
        </w:rPr>
        <w:t>est égale</w:t>
      </w:r>
      <w:r w:rsidR="008238DC">
        <w:rPr>
          <w:lang w:val="fr-CA"/>
        </w:rPr>
        <w:t>ment inspiré d’une femme réelle :</w:t>
      </w:r>
      <w:r w:rsidR="00745AE8">
        <w:rPr>
          <w:lang w:val="fr-CA"/>
        </w:rPr>
        <w:t xml:space="preserve"> la résistante libanaise </w:t>
      </w:r>
      <w:proofErr w:type="spellStart"/>
      <w:r w:rsidR="00745AE8">
        <w:rPr>
          <w:lang w:val="fr-CA"/>
        </w:rPr>
        <w:t>Souha</w:t>
      </w:r>
      <w:proofErr w:type="spellEnd"/>
      <w:r w:rsidR="00745AE8">
        <w:rPr>
          <w:lang w:val="fr-CA"/>
        </w:rPr>
        <w:t xml:space="preserve"> </w:t>
      </w:r>
      <w:proofErr w:type="spellStart"/>
      <w:r w:rsidR="00745AE8">
        <w:rPr>
          <w:lang w:val="fr-CA"/>
        </w:rPr>
        <w:t>Bechara</w:t>
      </w:r>
      <w:proofErr w:type="spellEnd"/>
      <w:r w:rsidR="00745AE8">
        <w:rPr>
          <w:lang w:val="fr-CA"/>
        </w:rPr>
        <w:t xml:space="preserve">. </w:t>
      </w:r>
      <w:r w:rsidR="003B1627">
        <w:rPr>
          <w:lang w:val="fr-CA"/>
        </w:rPr>
        <w:t>L’atmosphère est</w:t>
      </w:r>
      <w:r w:rsidR="00B757A8">
        <w:rPr>
          <w:lang w:val="fr-CA"/>
        </w:rPr>
        <w:t xml:space="preserve"> aussi</w:t>
      </w:r>
      <w:r w:rsidR="007D255E">
        <w:rPr>
          <w:lang w:val="fr-CA"/>
        </w:rPr>
        <w:t xml:space="preserve"> </w:t>
      </w:r>
      <w:r w:rsidR="007C423B">
        <w:rPr>
          <w:lang w:val="fr-CA"/>
        </w:rPr>
        <w:t>p</w:t>
      </w:r>
      <w:r w:rsidR="00745AE8">
        <w:rPr>
          <w:lang w:val="fr-CA"/>
        </w:rPr>
        <w:t>articulièrement prenante, noire, et somme toute assez intimiste</w:t>
      </w:r>
      <w:r w:rsidR="007C423B">
        <w:rPr>
          <w:lang w:val="fr-CA"/>
        </w:rPr>
        <w:t>. L</w:t>
      </w:r>
      <w:r w:rsidR="00745AE8">
        <w:rPr>
          <w:lang w:val="fr-CA"/>
        </w:rPr>
        <w:t>a l</w:t>
      </w:r>
      <w:r w:rsidR="00F66937">
        <w:rPr>
          <w:lang w:val="fr-CA"/>
        </w:rPr>
        <w:t>angue est</w:t>
      </w:r>
      <w:r w:rsidR="00B757A8">
        <w:rPr>
          <w:lang w:val="fr-CA"/>
        </w:rPr>
        <w:t xml:space="preserve"> concise, tantôt rude, à quelques moments</w:t>
      </w:r>
      <w:r w:rsidR="007704D6">
        <w:rPr>
          <w:lang w:val="fr-CA"/>
        </w:rPr>
        <w:t xml:space="preserve"> poétique</w:t>
      </w:r>
      <w:r w:rsidR="00B757A8">
        <w:rPr>
          <w:lang w:val="fr-CA"/>
        </w:rPr>
        <w:t>s</w:t>
      </w:r>
      <w:r w:rsidR="007704D6">
        <w:rPr>
          <w:lang w:val="fr-CA"/>
        </w:rPr>
        <w:t xml:space="preserve"> et alors</w:t>
      </w:r>
      <w:r w:rsidR="007704D6" w:rsidRPr="007704D6">
        <w:rPr>
          <w:lang w:val="fr-CA"/>
        </w:rPr>
        <w:t xml:space="preserve"> </w:t>
      </w:r>
      <w:r w:rsidR="007704D6">
        <w:rPr>
          <w:lang w:val="fr-CA"/>
        </w:rPr>
        <w:t>plus près</w:t>
      </w:r>
      <w:r w:rsidR="00E611F7">
        <w:rPr>
          <w:i/>
          <w:lang w:val="fr-CA"/>
        </w:rPr>
        <w:t xml:space="preserve"> </w:t>
      </w:r>
      <w:r w:rsidR="007704D6">
        <w:rPr>
          <w:lang w:val="fr-CA"/>
        </w:rPr>
        <w:t xml:space="preserve">de celle que </w:t>
      </w:r>
      <w:proofErr w:type="spellStart"/>
      <w:r w:rsidR="007704D6">
        <w:rPr>
          <w:lang w:val="fr-CA"/>
        </w:rPr>
        <w:t>Wajdi</w:t>
      </w:r>
      <w:proofErr w:type="spellEnd"/>
      <w:r w:rsidR="007704D6">
        <w:rPr>
          <w:lang w:val="fr-CA"/>
        </w:rPr>
        <w:t xml:space="preserve"> </w:t>
      </w:r>
      <w:proofErr w:type="spellStart"/>
      <w:r w:rsidR="007704D6">
        <w:rPr>
          <w:lang w:val="fr-CA"/>
        </w:rPr>
        <w:t>Mouawad</w:t>
      </w:r>
      <w:proofErr w:type="spellEnd"/>
      <w:r w:rsidR="007704D6">
        <w:rPr>
          <w:lang w:val="fr-CA"/>
        </w:rPr>
        <w:t xml:space="preserve"> a inscrite dans </w:t>
      </w:r>
      <w:r w:rsidR="00E611F7">
        <w:rPr>
          <w:lang w:val="fr-CA"/>
        </w:rPr>
        <w:t xml:space="preserve">la </w:t>
      </w:r>
      <w:r w:rsidR="003B1627">
        <w:rPr>
          <w:lang w:val="fr-CA"/>
        </w:rPr>
        <w:t xml:space="preserve">pièce </w:t>
      </w:r>
      <w:r w:rsidR="003B1627" w:rsidRPr="006C0238">
        <w:rPr>
          <w:i/>
          <w:lang w:val="fr-CA"/>
        </w:rPr>
        <w:t>Incendies</w:t>
      </w:r>
      <w:r w:rsidR="00B757A8">
        <w:rPr>
          <w:lang w:val="fr-CA"/>
        </w:rPr>
        <w:t>,</w:t>
      </w:r>
      <w:r w:rsidR="003B1627">
        <w:rPr>
          <w:i/>
          <w:lang w:val="fr-CA"/>
        </w:rPr>
        <w:t xml:space="preserve"> </w:t>
      </w:r>
      <w:r w:rsidR="003B1627">
        <w:rPr>
          <w:lang w:val="fr-CA"/>
        </w:rPr>
        <w:t>dont</w:t>
      </w:r>
      <w:r w:rsidR="006C0238" w:rsidRPr="006C0238">
        <w:rPr>
          <w:lang w:val="fr-CA"/>
        </w:rPr>
        <w:t xml:space="preserve"> </w:t>
      </w:r>
      <w:r w:rsidR="003B1627">
        <w:rPr>
          <w:lang w:val="fr-CA"/>
        </w:rPr>
        <w:t xml:space="preserve">le </w:t>
      </w:r>
      <w:r w:rsidR="00C01B63">
        <w:rPr>
          <w:lang w:val="fr-CA"/>
        </w:rPr>
        <w:t>film</w:t>
      </w:r>
      <w:r w:rsidR="006C0238">
        <w:rPr>
          <w:lang w:val="fr-CA"/>
        </w:rPr>
        <w:t xml:space="preserve"> </w:t>
      </w:r>
      <w:r w:rsidR="00DD7478">
        <w:rPr>
          <w:lang w:val="fr-CA"/>
        </w:rPr>
        <w:t>est issu</w:t>
      </w:r>
      <w:r w:rsidR="003B1627">
        <w:rPr>
          <w:lang w:val="fr-CA"/>
        </w:rPr>
        <w:t>.</w:t>
      </w:r>
      <w:r w:rsidR="00243682">
        <w:rPr>
          <w:lang w:val="fr-CA"/>
        </w:rPr>
        <w:t xml:space="preserve"> </w:t>
      </w:r>
      <w:r w:rsidR="0011776D">
        <w:rPr>
          <w:lang w:val="fr-CA"/>
        </w:rPr>
        <w:t>Le roman de Vigan et le film de Villeneu</w:t>
      </w:r>
      <w:r w:rsidR="00725579">
        <w:rPr>
          <w:lang w:val="fr-CA"/>
        </w:rPr>
        <w:t>ve transcendent le sordide dans une œuvre forte.</w:t>
      </w:r>
    </w:p>
    <w:p w14:paraId="4DA8680E" w14:textId="77777777" w:rsidR="00294092" w:rsidRDefault="00294092">
      <w:pPr>
        <w:rPr>
          <w:lang w:val="fr-CA"/>
        </w:rPr>
      </w:pPr>
    </w:p>
    <w:p w14:paraId="50ACB2AF" w14:textId="77777777" w:rsidR="00EB653D" w:rsidRPr="00EB1705" w:rsidRDefault="00294092">
      <w:pPr>
        <w:rPr>
          <w:b/>
          <w:lang w:val="fr-CA"/>
        </w:rPr>
      </w:pPr>
      <w:r w:rsidRPr="00EB1705">
        <w:rPr>
          <w:b/>
          <w:lang w:val="fr-CA"/>
        </w:rPr>
        <w:t xml:space="preserve">Ressources </w:t>
      </w:r>
      <w:r w:rsidR="00EB1705">
        <w:rPr>
          <w:b/>
          <w:lang w:val="fr-CA"/>
        </w:rPr>
        <w:t>utilisées</w:t>
      </w:r>
      <w:r w:rsidR="00E676B8">
        <w:rPr>
          <w:b/>
          <w:lang w:val="fr-CA"/>
        </w:rPr>
        <w:t> :</w:t>
      </w:r>
    </w:p>
    <w:p w14:paraId="0C4FB600" w14:textId="77777777" w:rsidR="00EB653D" w:rsidRDefault="00EB653D">
      <w:pPr>
        <w:rPr>
          <w:lang w:val="fr-CA"/>
        </w:rPr>
      </w:pPr>
    </w:p>
    <w:p w14:paraId="49B085CD" w14:textId="69D9C0F7" w:rsidR="0022549B" w:rsidRDefault="009E55E1">
      <w:pPr>
        <w:rPr>
          <w:lang w:val="fr-CA"/>
        </w:rPr>
      </w:pPr>
      <w:proofErr w:type="spellStart"/>
      <w:r>
        <w:rPr>
          <w:lang w:val="fr-CA"/>
        </w:rPr>
        <w:t>AllôCiné</w:t>
      </w:r>
      <w:proofErr w:type="spellEnd"/>
      <w:r>
        <w:rPr>
          <w:lang w:val="fr-CA"/>
        </w:rPr>
        <w:t xml:space="preserve">. 2012. </w:t>
      </w:r>
      <w:r w:rsidRPr="009E55E1">
        <w:rPr>
          <w:i/>
          <w:lang w:val="fr-CA"/>
        </w:rPr>
        <w:t>Incendies</w:t>
      </w:r>
      <w:r>
        <w:rPr>
          <w:lang w:val="fr-CA"/>
        </w:rPr>
        <w:t>.</w:t>
      </w:r>
    </w:p>
    <w:p w14:paraId="1409D561" w14:textId="3625400D" w:rsidR="0022549B" w:rsidRDefault="0043341A">
      <w:pPr>
        <w:rPr>
          <w:lang w:val="fr-CA"/>
        </w:rPr>
      </w:pPr>
      <w:hyperlink r:id="rId7" w:history="1">
        <w:r w:rsidR="0022549B" w:rsidRPr="002A6BD6">
          <w:rPr>
            <w:rStyle w:val="Lienhypertexte"/>
            <w:lang w:val="fr-CA"/>
          </w:rPr>
          <w:t>http://www.allocine.fr/film/fichefilm_gen_cfilm=179349.html</w:t>
        </w:r>
      </w:hyperlink>
    </w:p>
    <w:p w14:paraId="2972E673" w14:textId="77777777" w:rsidR="0022549B" w:rsidRDefault="0022549B">
      <w:pPr>
        <w:rPr>
          <w:lang w:val="fr-CA"/>
        </w:rPr>
      </w:pPr>
    </w:p>
    <w:p w14:paraId="2BC0B89C" w14:textId="1B7702B4" w:rsidR="0022549B" w:rsidRDefault="0022549B">
      <w:pPr>
        <w:rPr>
          <w:lang w:val="fr-CA"/>
        </w:rPr>
      </w:pPr>
      <w:r>
        <w:rPr>
          <w:lang w:val="fr-CA"/>
        </w:rPr>
        <w:t xml:space="preserve">Bibliothèque et Archives nationales du Québec. 2012. </w:t>
      </w:r>
      <w:r w:rsidRPr="0022549B">
        <w:rPr>
          <w:i/>
          <w:lang w:val="fr-CA"/>
        </w:rPr>
        <w:t>Catalogue Iris</w:t>
      </w:r>
      <w:r>
        <w:rPr>
          <w:lang w:val="fr-CA"/>
        </w:rPr>
        <w:t>.</w:t>
      </w:r>
    </w:p>
    <w:p w14:paraId="479C6E9B" w14:textId="4B2AB77C" w:rsidR="00C01B63" w:rsidRDefault="0043341A">
      <w:pPr>
        <w:rPr>
          <w:lang w:val="fr-CA"/>
        </w:rPr>
      </w:pPr>
      <w:hyperlink r:id="rId8" w:history="1">
        <w:r w:rsidR="009E55E1" w:rsidRPr="002A6BD6">
          <w:rPr>
            <w:rStyle w:val="Lienhypertexte"/>
            <w:lang w:val="fr-CA"/>
          </w:rPr>
          <w:t>http://iris.banq.qc.ca/alswww2.dll/Obj_191271357915897?Style=Portal3&amp;SubStyle=&amp;Lang=FRE&amp;ResponseEncoding=utf-8&amp;View=Annotated</w:t>
        </w:r>
      </w:hyperlink>
    </w:p>
    <w:p w14:paraId="6FDC41B6" w14:textId="77777777" w:rsidR="009E55E1" w:rsidRDefault="009E55E1">
      <w:pPr>
        <w:rPr>
          <w:lang w:val="fr-CA"/>
        </w:rPr>
      </w:pPr>
    </w:p>
    <w:p w14:paraId="5E2DBF06" w14:textId="77777777" w:rsidR="009E55E1" w:rsidRDefault="009E55E1" w:rsidP="009E55E1">
      <w:pPr>
        <w:rPr>
          <w:lang w:val="fr-CA"/>
        </w:rPr>
      </w:pPr>
      <w:r>
        <w:rPr>
          <w:lang w:val="fr-CA"/>
        </w:rPr>
        <w:t xml:space="preserve">La </w:t>
      </w:r>
      <w:proofErr w:type="spellStart"/>
      <w:r>
        <w:rPr>
          <w:lang w:val="fr-CA"/>
        </w:rPr>
        <w:t>Boîte</w:t>
      </w:r>
      <w:proofErr w:type="spellEnd"/>
      <w:r>
        <w:rPr>
          <w:lang w:val="fr-CA"/>
        </w:rPr>
        <w:t xml:space="preserve"> Noire. 2012. </w:t>
      </w:r>
      <w:r w:rsidRPr="00C01B63">
        <w:rPr>
          <w:i/>
          <w:lang w:val="fr-CA"/>
        </w:rPr>
        <w:t>Incendies</w:t>
      </w:r>
      <w:r>
        <w:rPr>
          <w:lang w:val="fr-CA"/>
        </w:rPr>
        <w:t>.</w:t>
      </w:r>
    </w:p>
    <w:p w14:paraId="6FD1C98B" w14:textId="29D635CE" w:rsidR="009E55E1" w:rsidRDefault="0043341A">
      <w:pPr>
        <w:rPr>
          <w:lang w:val="fr-CA"/>
        </w:rPr>
      </w:pPr>
      <w:hyperlink r:id="rId9" w:history="1">
        <w:r w:rsidR="009E55E1" w:rsidRPr="002A6BD6">
          <w:rPr>
            <w:rStyle w:val="Lienhypertexte"/>
            <w:lang w:val="fr-CA"/>
          </w:rPr>
          <w:t>http://www.boitenoire.com/index.php/incendies-2.html</w:t>
        </w:r>
      </w:hyperlink>
    </w:p>
    <w:p w14:paraId="62A7543E" w14:textId="77777777" w:rsidR="009E55E1" w:rsidRDefault="009E55E1">
      <w:pPr>
        <w:rPr>
          <w:lang w:val="fr-CA"/>
        </w:rPr>
      </w:pPr>
    </w:p>
    <w:p w14:paraId="5B08F84C" w14:textId="77777777" w:rsidR="009E55E1" w:rsidRDefault="009E55E1" w:rsidP="009E55E1">
      <w:pPr>
        <w:rPr>
          <w:lang w:val="fr-CA"/>
        </w:rPr>
      </w:pPr>
      <w:r>
        <w:rPr>
          <w:lang w:val="fr-CA"/>
        </w:rPr>
        <w:t>Régie du cinéma du Québec. 2012. Répertoire des films classés.</w:t>
      </w:r>
    </w:p>
    <w:p w14:paraId="022A6902" w14:textId="77777777" w:rsidR="009E55E1" w:rsidRDefault="0043341A" w:rsidP="009E55E1">
      <w:pPr>
        <w:rPr>
          <w:lang w:val="fr-CA"/>
        </w:rPr>
      </w:pPr>
      <w:hyperlink r:id="rId10" w:history="1">
        <w:r w:rsidR="009E55E1" w:rsidRPr="002262FC">
          <w:rPr>
            <w:rStyle w:val="Lienhypertexte"/>
            <w:lang w:val="fr-CA"/>
          </w:rPr>
          <w:t>http://www.rcq.gouv.qc.ca/RCQ221FilmClasseRecent.asp</w:t>
        </w:r>
      </w:hyperlink>
    </w:p>
    <w:p w14:paraId="300B2CB2" w14:textId="77777777" w:rsidR="009E55E1" w:rsidRDefault="009E55E1" w:rsidP="009E55E1">
      <w:pPr>
        <w:rPr>
          <w:lang w:val="fr-CA"/>
        </w:rPr>
      </w:pPr>
    </w:p>
    <w:p w14:paraId="6907605E" w14:textId="77777777" w:rsidR="009E55E1" w:rsidRPr="00466BAE" w:rsidRDefault="009E55E1">
      <w:pPr>
        <w:rPr>
          <w:lang w:val="fr-CA"/>
        </w:rPr>
      </w:pPr>
    </w:p>
    <w:sectPr w:rsidR="009E55E1" w:rsidRPr="00466BAE" w:rsidSect="00294092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226205" w14:textId="77777777" w:rsidR="00725579" w:rsidRDefault="00725579" w:rsidP="00A87E5B">
      <w:r>
        <w:separator/>
      </w:r>
    </w:p>
  </w:endnote>
  <w:endnote w:type="continuationSeparator" w:id="0">
    <w:p w14:paraId="4CCC3E34" w14:textId="77777777" w:rsidR="00725579" w:rsidRDefault="00725579" w:rsidP="00A87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C84866" w14:textId="77777777" w:rsidR="00725579" w:rsidRDefault="00725579" w:rsidP="00A87E5B">
      <w:r>
        <w:separator/>
      </w:r>
    </w:p>
  </w:footnote>
  <w:footnote w:type="continuationSeparator" w:id="0">
    <w:p w14:paraId="1FDE8DDE" w14:textId="77777777" w:rsidR="00725579" w:rsidRDefault="00725579" w:rsidP="00A87E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579"/>
    <w:rsid w:val="000C5BCA"/>
    <w:rsid w:val="0011776D"/>
    <w:rsid w:val="001377BA"/>
    <w:rsid w:val="001961DB"/>
    <w:rsid w:val="001F1DB8"/>
    <w:rsid w:val="001F319E"/>
    <w:rsid w:val="0022549B"/>
    <w:rsid w:val="00243682"/>
    <w:rsid w:val="002650AA"/>
    <w:rsid w:val="00294092"/>
    <w:rsid w:val="00296B66"/>
    <w:rsid w:val="003545E7"/>
    <w:rsid w:val="00373E2D"/>
    <w:rsid w:val="00392233"/>
    <w:rsid w:val="003B1627"/>
    <w:rsid w:val="004000EF"/>
    <w:rsid w:val="0042778B"/>
    <w:rsid w:val="0043341A"/>
    <w:rsid w:val="004406A4"/>
    <w:rsid w:val="00443F0C"/>
    <w:rsid w:val="00466BAE"/>
    <w:rsid w:val="004E77EF"/>
    <w:rsid w:val="0054405A"/>
    <w:rsid w:val="00582506"/>
    <w:rsid w:val="00597E13"/>
    <w:rsid w:val="005F2C14"/>
    <w:rsid w:val="005F5FDF"/>
    <w:rsid w:val="006C0238"/>
    <w:rsid w:val="006D2EA6"/>
    <w:rsid w:val="006E3041"/>
    <w:rsid w:val="006E496B"/>
    <w:rsid w:val="00725579"/>
    <w:rsid w:val="00745AE8"/>
    <w:rsid w:val="007704D6"/>
    <w:rsid w:val="00783ACC"/>
    <w:rsid w:val="0078690E"/>
    <w:rsid w:val="0079241E"/>
    <w:rsid w:val="00796456"/>
    <w:rsid w:val="007A39CE"/>
    <w:rsid w:val="007C1B6F"/>
    <w:rsid w:val="007C423B"/>
    <w:rsid w:val="007D255E"/>
    <w:rsid w:val="007D7097"/>
    <w:rsid w:val="00816AE7"/>
    <w:rsid w:val="00817A70"/>
    <w:rsid w:val="008238DC"/>
    <w:rsid w:val="00852153"/>
    <w:rsid w:val="00867EBB"/>
    <w:rsid w:val="008743ED"/>
    <w:rsid w:val="008911BE"/>
    <w:rsid w:val="008A0A13"/>
    <w:rsid w:val="008F447D"/>
    <w:rsid w:val="009050E7"/>
    <w:rsid w:val="00905EC5"/>
    <w:rsid w:val="00912D86"/>
    <w:rsid w:val="009513B9"/>
    <w:rsid w:val="00961C0C"/>
    <w:rsid w:val="009E55E1"/>
    <w:rsid w:val="00A41C8B"/>
    <w:rsid w:val="00A7036E"/>
    <w:rsid w:val="00A87E5B"/>
    <w:rsid w:val="00AB1522"/>
    <w:rsid w:val="00AB739D"/>
    <w:rsid w:val="00AD287B"/>
    <w:rsid w:val="00B01579"/>
    <w:rsid w:val="00B13B9E"/>
    <w:rsid w:val="00B22BE5"/>
    <w:rsid w:val="00B757A8"/>
    <w:rsid w:val="00B76FF3"/>
    <w:rsid w:val="00BF063F"/>
    <w:rsid w:val="00BF3FA9"/>
    <w:rsid w:val="00C01B63"/>
    <w:rsid w:val="00CA3C83"/>
    <w:rsid w:val="00D5413B"/>
    <w:rsid w:val="00DA14EA"/>
    <w:rsid w:val="00DB6B2A"/>
    <w:rsid w:val="00DC7DCB"/>
    <w:rsid w:val="00DD7478"/>
    <w:rsid w:val="00E611F7"/>
    <w:rsid w:val="00E676B8"/>
    <w:rsid w:val="00EA5DE9"/>
    <w:rsid w:val="00EB1705"/>
    <w:rsid w:val="00EB653D"/>
    <w:rsid w:val="00EE5166"/>
    <w:rsid w:val="00F66937"/>
    <w:rsid w:val="00FD688F"/>
    <w:rsid w:val="00FE1B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215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MediumGrid31">
    <w:name w:val="Medium Grid 31"/>
    <w:basedOn w:val="TableauNormal"/>
    <w:uiPriority w:val="69"/>
    <w:rsid w:val="00BF3FA9"/>
    <w:rPr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character" w:styleId="Lienhypertexte">
    <w:name w:val="Hyperlink"/>
    <w:basedOn w:val="Policepardfaut"/>
    <w:rsid w:val="009513B9"/>
    <w:rPr>
      <w:color w:val="0000FF" w:themeColor="hyperlink"/>
      <w:u w:val="single"/>
    </w:rPr>
  </w:style>
  <w:style w:type="paragraph" w:styleId="En-tte">
    <w:name w:val="header"/>
    <w:basedOn w:val="Normal"/>
    <w:link w:val="En-tteCar"/>
    <w:rsid w:val="00A87E5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87E5B"/>
    <w:rPr>
      <w:lang w:val="en-US"/>
    </w:rPr>
  </w:style>
  <w:style w:type="paragraph" w:styleId="Pieddepage">
    <w:name w:val="footer"/>
    <w:basedOn w:val="Normal"/>
    <w:link w:val="PieddepageCar"/>
    <w:rsid w:val="00A87E5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87E5B"/>
    <w:rPr>
      <w:lang w:val="en-US"/>
    </w:rPr>
  </w:style>
  <w:style w:type="character" w:styleId="Lienhypertextesuivi">
    <w:name w:val="FollowedHyperlink"/>
    <w:basedOn w:val="Policepardfaut"/>
    <w:rsid w:val="00A7036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MediumGrid31">
    <w:name w:val="Medium Grid 31"/>
    <w:basedOn w:val="TableauNormal"/>
    <w:uiPriority w:val="69"/>
    <w:rsid w:val="00BF3FA9"/>
    <w:rPr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character" w:styleId="Lienhypertexte">
    <w:name w:val="Hyperlink"/>
    <w:basedOn w:val="Policepardfaut"/>
    <w:rsid w:val="009513B9"/>
    <w:rPr>
      <w:color w:val="0000FF" w:themeColor="hyperlink"/>
      <w:u w:val="single"/>
    </w:rPr>
  </w:style>
  <w:style w:type="paragraph" w:styleId="En-tte">
    <w:name w:val="header"/>
    <w:basedOn w:val="Normal"/>
    <w:link w:val="En-tteCar"/>
    <w:rsid w:val="00A87E5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87E5B"/>
    <w:rPr>
      <w:lang w:val="en-US"/>
    </w:rPr>
  </w:style>
  <w:style w:type="paragraph" w:styleId="Pieddepage">
    <w:name w:val="footer"/>
    <w:basedOn w:val="Normal"/>
    <w:link w:val="PieddepageCar"/>
    <w:rsid w:val="00A87E5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87E5B"/>
    <w:rPr>
      <w:lang w:val="en-US"/>
    </w:rPr>
  </w:style>
  <w:style w:type="character" w:styleId="Lienhypertextesuivi">
    <w:name w:val="FollowedHyperlink"/>
    <w:basedOn w:val="Policepardfaut"/>
    <w:rsid w:val="00A703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allocine.fr/film/fichefilm_gen_cfilm=179349.html" TargetMode="External"/><Relationship Id="rId8" Type="http://schemas.openxmlformats.org/officeDocument/2006/relationships/hyperlink" Target="http://iris.banq.qc.ca/alswww2.dll/Obj_191271357915897?Style=Portal3&amp;SubStyle=&amp;Lang=FRE&amp;ResponseEncoding=utf-8&amp;View=Annotated" TargetMode="External"/><Relationship Id="rId9" Type="http://schemas.openxmlformats.org/officeDocument/2006/relationships/hyperlink" Target="http://www.boitenoire.com/index.php/incendies-2.html" TargetMode="External"/><Relationship Id="rId10" Type="http://schemas.openxmlformats.org/officeDocument/2006/relationships/hyperlink" Target="http://www.rcq.gouv.qc.ca/RCQ221FilmClasseRecent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2543</Characters>
  <Application>Microsoft Macintosh Word</Application>
  <DocSecurity>0</DocSecurity>
  <Lines>55</Lines>
  <Paragraphs>22</Paragraphs>
  <ScaleCrop>false</ScaleCrop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</dc:creator>
  <cp:keywords/>
  <cp:lastModifiedBy>Sylvie-Josée  Breault</cp:lastModifiedBy>
  <cp:revision>2</cp:revision>
  <dcterms:created xsi:type="dcterms:W3CDTF">2013-01-11T16:15:00Z</dcterms:created>
  <dcterms:modified xsi:type="dcterms:W3CDTF">2013-01-11T16:15:00Z</dcterms:modified>
</cp:coreProperties>
</file>