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799" w:rsidRDefault="00163799" w:rsidP="009A14B7">
      <w:pPr>
        <w:pStyle w:val="Titre1"/>
      </w:pPr>
      <w:bookmarkStart w:id="0" w:name="_GoBack"/>
      <w:bookmarkEnd w:id="0"/>
      <w:r>
        <w:t>Échelles des niveaux</w:t>
      </w:r>
    </w:p>
    <w:p w:rsidR="009A14B7" w:rsidRDefault="00F21EF4" w:rsidP="00163799">
      <w:pPr>
        <w:pStyle w:val="Titre2"/>
      </w:pPr>
      <w:r>
        <w:t>Pourquoi rempli</w:t>
      </w:r>
      <w:r w:rsidR="009A14B7">
        <w:t>r cet élément de documentation?</w:t>
      </w:r>
    </w:p>
    <w:p w:rsidR="009A14B7" w:rsidRDefault="00B92FAB" w:rsidP="009A14B7">
      <w:r>
        <w:t>Cet élément de documentation consigne l’évolution de chacune des compétences selon la durée du programme de formation.  Ainsi, il est plus facile de repérer les compétences dont le stade final attendu est atteint et ainsi mettre à profit ces éléments dans les SAE.</w:t>
      </w:r>
    </w:p>
    <w:p w:rsidR="00B92FAB" w:rsidRDefault="00B92FAB" w:rsidP="009A14B7">
      <w:r>
        <w:t>Au besoin, ajuster le nombre de ligne et de colonnes du tableau.</w:t>
      </w:r>
    </w:p>
    <w:p w:rsidR="00F776DD" w:rsidRDefault="00F776DD" w:rsidP="00163799">
      <w:pPr>
        <w:pStyle w:val="Titre2"/>
      </w:pPr>
      <w:r>
        <w:t>Échelle de l’évolution des niveaux de performance</w:t>
      </w:r>
    </w:p>
    <w:p w:rsidR="00FC241E" w:rsidRDefault="004F6879" w:rsidP="0087247E">
      <w:r>
        <w:t>À l’intersection d’une ligne (compétence) et d’une colonne (année), indiquez l’état de cette compétence selon l’</w:t>
      </w:r>
      <w:r w:rsidR="00FC241E">
        <w:t>ensemble suggéré</w:t>
      </w:r>
      <w:r w:rsidR="005544C1">
        <w:t xml:space="preserve"> (consultez le tableau en rappel de la page suivante) :</w:t>
      </w:r>
    </w:p>
    <w:p w:rsidR="00FC241E" w:rsidRDefault="00FC241E" w:rsidP="00FC241E">
      <w:pPr>
        <w:pStyle w:val="Paragraphedeliste"/>
        <w:numPr>
          <w:ilvl w:val="0"/>
          <w:numId w:val="2"/>
        </w:numPr>
      </w:pPr>
      <w:r>
        <w:t xml:space="preserve">S </w:t>
      </w:r>
      <w:r>
        <w:sym w:font="Wingdings" w:char="F0E0"/>
      </w:r>
      <w:r>
        <w:t xml:space="preserve"> sensibilisation</w:t>
      </w:r>
    </w:p>
    <w:p w:rsidR="00FC241E" w:rsidRDefault="00FC241E" w:rsidP="00FC241E">
      <w:pPr>
        <w:pStyle w:val="Paragraphedeliste"/>
        <w:numPr>
          <w:ilvl w:val="0"/>
          <w:numId w:val="2"/>
        </w:numPr>
      </w:pPr>
      <w:r>
        <w:t>F </w:t>
      </w:r>
      <w:r>
        <w:sym w:font="Wingdings" w:char="F0E0"/>
      </w:r>
      <w:r>
        <w:t xml:space="preserve"> familiarisation</w:t>
      </w:r>
    </w:p>
    <w:p w:rsidR="00FC241E" w:rsidRDefault="00FC241E" w:rsidP="00FC241E">
      <w:pPr>
        <w:pStyle w:val="Paragraphedeliste"/>
        <w:numPr>
          <w:ilvl w:val="0"/>
          <w:numId w:val="2"/>
        </w:numPr>
      </w:pPr>
      <w:r>
        <w:t>M </w:t>
      </w:r>
      <w:r>
        <w:sym w:font="Wingdings" w:char="F0E0"/>
      </w:r>
      <w:r>
        <w:t xml:space="preserve"> maîtrise</w:t>
      </w:r>
    </w:p>
    <w:p w:rsidR="00FC241E" w:rsidRDefault="0087247E" w:rsidP="00FC241E">
      <w:pPr>
        <w:pStyle w:val="Paragraphedeliste"/>
        <w:numPr>
          <w:ilvl w:val="0"/>
          <w:numId w:val="2"/>
        </w:numPr>
      </w:pPr>
      <w:r>
        <w:t>E </w:t>
      </w:r>
      <w:r w:rsidR="00FC241E">
        <w:sym w:font="Wingdings" w:char="F0E0"/>
      </w:r>
      <w:r>
        <w:t xml:space="preserve"> expertise</w:t>
      </w:r>
    </w:p>
    <w:p w:rsidR="0087247E" w:rsidRPr="0087247E" w:rsidRDefault="00817BF3" w:rsidP="0087247E">
      <w:r>
        <w:t>ou</w:t>
      </w:r>
      <w:r w:rsidR="004F6879">
        <w:t xml:space="preserve"> tout autre gradation qui vous convienne.</w:t>
      </w:r>
    </w:p>
    <w:p w:rsidR="00B92FAB" w:rsidRDefault="00B92FAB" w:rsidP="00B92FAB">
      <w:pPr>
        <w:pStyle w:val="Lgende"/>
        <w:keepNext/>
      </w:pPr>
      <w:r>
        <w:t xml:space="preserve">Tableau </w:t>
      </w:r>
      <w:r w:rsidR="00EA7E6F">
        <w:fldChar w:fldCharType="begin"/>
      </w:r>
      <w:r w:rsidR="00EA7E6F">
        <w:instrText xml:space="preserve"> SEQ Tableau \</w:instrText>
      </w:r>
      <w:r w:rsidR="00EA7E6F">
        <w:instrText xml:space="preserve">* ARABIC </w:instrText>
      </w:r>
      <w:r w:rsidR="00EA7E6F">
        <w:fldChar w:fldCharType="separate"/>
      </w:r>
      <w:r w:rsidR="00EA7E6F">
        <w:rPr>
          <w:noProof/>
        </w:rPr>
        <w:t>1</w:t>
      </w:r>
      <w:r w:rsidR="00EA7E6F">
        <w:rPr>
          <w:noProof/>
        </w:rPr>
        <w:fldChar w:fldCharType="end"/>
      </w:r>
      <w:r>
        <w:t xml:space="preserve"> - Évolution des compétences</w:t>
      </w:r>
    </w:p>
    <w:tbl>
      <w:tblPr>
        <w:tblStyle w:val="Trameclaire-Accent1"/>
        <w:tblW w:w="0" w:type="auto"/>
        <w:tblLook w:val="04A0" w:firstRow="1" w:lastRow="0" w:firstColumn="1" w:lastColumn="0" w:noHBand="0" w:noVBand="1"/>
      </w:tblPr>
      <w:tblGrid>
        <w:gridCol w:w="1463"/>
        <w:gridCol w:w="1463"/>
        <w:gridCol w:w="1463"/>
        <w:gridCol w:w="1463"/>
        <w:gridCol w:w="1464"/>
        <w:gridCol w:w="1464"/>
      </w:tblGrid>
      <w:tr w:rsidR="009A14B7" w:rsidTr="00EC66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rsidR="009A14B7" w:rsidRPr="00F776DD" w:rsidRDefault="009A14B7">
            <w:pPr>
              <w:rPr>
                <w:rStyle w:val="lev"/>
              </w:rPr>
            </w:pPr>
            <w:r w:rsidRPr="00F776DD">
              <w:rPr>
                <w:rStyle w:val="lev"/>
              </w:rPr>
              <w:t>Compétence</w:t>
            </w:r>
          </w:p>
        </w:tc>
        <w:tc>
          <w:tcPr>
            <w:tcW w:w="1463" w:type="dxa"/>
          </w:tcPr>
          <w:p w:rsidR="009A14B7" w:rsidRPr="00F776DD" w:rsidRDefault="009A14B7" w:rsidP="00F776DD">
            <w:pPr>
              <w:jc w:val="center"/>
              <w:cnfStyle w:val="100000000000" w:firstRow="1" w:lastRow="0" w:firstColumn="0" w:lastColumn="0" w:oddVBand="0" w:evenVBand="0" w:oddHBand="0" w:evenHBand="0" w:firstRowFirstColumn="0" w:firstRowLastColumn="0" w:lastRowFirstColumn="0" w:lastRowLastColumn="0"/>
              <w:rPr>
                <w:rStyle w:val="lev"/>
              </w:rPr>
            </w:pPr>
            <w:r w:rsidRPr="00F776DD">
              <w:rPr>
                <w:rStyle w:val="lev"/>
              </w:rPr>
              <w:t>An 1</w:t>
            </w:r>
          </w:p>
        </w:tc>
        <w:tc>
          <w:tcPr>
            <w:tcW w:w="1463" w:type="dxa"/>
          </w:tcPr>
          <w:p w:rsidR="009A14B7" w:rsidRPr="00F776DD" w:rsidRDefault="009A14B7" w:rsidP="00F776DD">
            <w:pPr>
              <w:jc w:val="center"/>
              <w:cnfStyle w:val="100000000000" w:firstRow="1" w:lastRow="0" w:firstColumn="0" w:lastColumn="0" w:oddVBand="0" w:evenVBand="0" w:oddHBand="0" w:evenHBand="0" w:firstRowFirstColumn="0" w:firstRowLastColumn="0" w:lastRowFirstColumn="0" w:lastRowLastColumn="0"/>
              <w:rPr>
                <w:rStyle w:val="lev"/>
              </w:rPr>
            </w:pPr>
            <w:r w:rsidRPr="00F776DD">
              <w:rPr>
                <w:rStyle w:val="lev"/>
              </w:rPr>
              <w:t>An 2</w:t>
            </w:r>
          </w:p>
        </w:tc>
        <w:tc>
          <w:tcPr>
            <w:tcW w:w="1463" w:type="dxa"/>
          </w:tcPr>
          <w:p w:rsidR="009A14B7" w:rsidRPr="00F776DD" w:rsidRDefault="009A14B7" w:rsidP="00F776DD">
            <w:pPr>
              <w:jc w:val="center"/>
              <w:cnfStyle w:val="100000000000" w:firstRow="1" w:lastRow="0" w:firstColumn="0" w:lastColumn="0" w:oddVBand="0" w:evenVBand="0" w:oddHBand="0" w:evenHBand="0" w:firstRowFirstColumn="0" w:firstRowLastColumn="0" w:lastRowFirstColumn="0" w:lastRowLastColumn="0"/>
              <w:rPr>
                <w:rStyle w:val="lev"/>
              </w:rPr>
            </w:pPr>
            <w:r w:rsidRPr="00F776DD">
              <w:rPr>
                <w:rStyle w:val="lev"/>
              </w:rPr>
              <w:t>An 3</w:t>
            </w:r>
          </w:p>
        </w:tc>
        <w:tc>
          <w:tcPr>
            <w:tcW w:w="1464" w:type="dxa"/>
          </w:tcPr>
          <w:p w:rsidR="009A14B7" w:rsidRPr="00F776DD" w:rsidRDefault="009A14B7" w:rsidP="00F776DD">
            <w:pPr>
              <w:jc w:val="center"/>
              <w:cnfStyle w:val="100000000000" w:firstRow="1" w:lastRow="0" w:firstColumn="0" w:lastColumn="0" w:oddVBand="0" w:evenVBand="0" w:oddHBand="0" w:evenHBand="0" w:firstRowFirstColumn="0" w:firstRowLastColumn="0" w:lastRowFirstColumn="0" w:lastRowLastColumn="0"/>
              <w:rPr>
                <w:rStyle w:val="lev"/>
              </w:rPr>
            </w:pPr>
            <w:r w:rsidRPr="00F776DD">
              <w:rPr>
                <w:rStyle w:val="lev"/>
              </w:rPr>
              <w:t>An 4</w:t>
            </w:r>
          </w:p>
        </w:tc>
        <w:tc>
          <w:tcPr>
            <w:tcW w:w="1464" w:type="dxa"/>
          </w:tcPr>
          <w:p w:rsidR="009A14B7" w:rsidRPr="00F776DD" w:rsidRDefault="009A14B7" w:rsidP="00F776DD">
            <w:pPr>
              <w:jc w:val="center"/>
              <w:cnfStyle w:val="100000000000" w:firstRow="1" w:lastRow="0" w:firstColumn="0" w:lastColumn="0" w:oddVBand="0" w:evenVBand="0" w:oddHBand="0" w:evenHBand="0" w:firstRowFirstColumn="0" w:firstRowLastColumn="0" w:lastRowFirstColumn="0" w:lastRowLastColumn="0"/>
              <w:rPr>
                <w:rStyle w:val="lev"/>
              </w:rPr>
            </w:pPr>
            <w:r w:rsidRPr="00F776DD">
              <w:rPr>
                <w:rStyle w:val="lev"/>
              </w:rPr>
              <w:t>An 5</w:t>
            </w:r>
          </w:p>
        </w:tc>
      </w:tr>
      <w:tr w:rsidR="009A14B7" w:rsidTr="00EC6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rsidR="009A14B7" w:rsidRDefault="009A14B7">
            <w:r>
              <w:t>S1</w:t>
            </w:r>
          </w:p>
        </w:tc>
        <w:tc>
          <w:tcPr>
            <w:tcW w:w="1463" w:type="dxa"/>
          </w:tcPr>
          <w:p w:rsidR="009A14B7" w:rsidRPr="0087247E" w:rsidRDefault="00B92FAB" w:rsidP="0087247E">
            <w:pPr>
              <w:jc w:val="center"/>
              <w:cnfStyle w:val="000000100000" w:firstRow="0" w:lastRow="0" w:firstColumn="0" w:lastColumn="0" w:oddVBand="0" w:evenVBand="0" w:oddHBand="1" w:evenHBand="0" w:firstRowFirstColumn="0" w:firstRowLastColumn="0" w:lastRowFirstColumn="0" w:lastRowLastColumn="0"/>
              <w:rPr>
                <w:caps/>
              </w:rPr>
            </w:pPr>
            <w:r>
              <w:rPr>
                <w:caps/>
              </w:rPr>
              <w:t>--</w:t>
            </w:r>
          </w:p>
        </w:tc>
        <w:tc>
          <w:tcPr>
            <w:tcW w:w="1463" w:type="dxa"/>
          </w:tcPr>
          <w:p w:rsidR="009A14B7" w:rsidRPr="0087247E" w:rsidRDefault="00B92FAB" w:rsidP="0087247E">
            <w:pPr>
              <w:jc w:val="center"/>
              <w:cnfStyle w:val="000000100000" w:firstRow="0" w:lastRow="0" w:firstColumn="0" w:lastColumn="0" w:oddVBand="0" w:evenVBand="0" w:oddHBand="1" w:evenHBand="0" w:firstRowFirstColumn="0" w:firstRowLastColumn="0" w:lastRowFirstColumn="0" w:lastRowLastColumn="0"/>
              <w:rPr>
                <w:caps/>
              </w:rPr>
            </w:pPr>
            <w:r>
              <w:rPr>
                <w:caps/>
              </w:rPr>
              <w:t>--</w:t>
            </w:r>
          </w:p>
        </w:tc>
        <w:tc>
          <w:tcPr>
            <w:tcW w:w="1463" w:type="dxa"/>
          </w:tcPr>
          <w:p w:rsidR="009A14B7" w:rsidRPr="0087247E" w:rsidRDefault="00B92FAB" w:rsidP="0087247E">
            <w:pPr>
              <w:jc w:val="center"/>
              <w:cnfStyle w:val="000000100000" w:firstRow="0" w:lastRow="0" w:firstColumn="0" w:lastColumn="0" w:oddVBand="0" w:evenVBand="0" w:oddHBand="1" w:evenHBand="0" w:firstRowFirstColumn="0" w:firstRowLastColumn="0" w:lastRowFirstColumn="0" w:lastRowLastColumn="0"/>
              <w:rPr>
                <w:caps/>
              </w:rPr>
            </w:pPr>
            <w:r>
              <w:rPr>
                <w:caps/>
              </w:rPr>
              <w:t>--</w:t>
            </w:r>
          </w:p>
        </w:tc>
        <w:tc>
          <w:tcPr>
            <w:tcW w:w="1464" w:type="dxa"/>
          </w:tcPr>
          <w:p w:rsidR="009A14B7" w:rsidRPr="0087247E" w:rsidRDefault="00B92FAB" w:rsidP="0087247E">
            <w:pPr>
              <w:jc w:val="center"/>
              <w:cnfStyle w:val="000000100000" w:firstRow="0" w:lastRow="0" w:firstColumn="0" w:lastColumn="0" w:oddVBand="0" w:evenVBand="0" w:oddHBand="1" w:evenHBand="0" w:firstRowFirstColumn="0" w:firstRowLastColumn="0" w:lastRowFirstColumn="0" w:lastRowLastColumn="0"/>
              <w:rPr>
                <w:caps/>
              </w:rPr>
            </w:pPr>
            <w:r>
              <w:rPr>
                <w:caps/>
              </w:rPr>
              <w:t>--</w:t>
            </w:r>
          </w:p>
        </w:tc>
        <w:tc>
          <w:tcPr>
            <w:tcW w:w="1464" w:type="dxa"/>
          </w:tcPr>
          <w:p w:rsidR="009A14B7" w:rsidRPr="0087247E" w:rsidRDefault="00B92FAB" w:rsidP="0087247E">
            <w:pPr>
              <w:jc w:val="center"/>
              <w:cnfStyle w:val="000000100000" w:firstRow="0" w:lastRow="0" w:firstColumn="0" w:lastColumn="0" w:oddVBand="0" w:evenVBand="0" w:oddHBand="1" w:evenHBand="0" w:firstRowFirstColumn="0" w:firstRowLastColumn="0" w:lastRowFirstColumn="0" w:lastRowLastColumn="0"/>
              <w:rPr>
                <w:caps/>
              </w:rPr>
            </w:pPr>
            <w:r>
              <w:rPr>
                <w:caps/>
              </w:rPr>
              <w:t>--</w:t>
            </w:r>
          </w:p>
        </w:tc>
      </w:tr>
      <w:tr w:rsidR="009A14B7" w:rsidTr="00EC66EC">
        <w:tc>
          <w:tcPr>
            <w:cnfStyle w:val="001000000000" w:firstRow="0" w:lastRow="0" w:firstColumn="1" w:lastColumn="0" w:oddVBand="0" w:evenVBand="0" w:oddHBand="0" w:evenHBand="0" w:firstRowFirstColumn="0" w:firstRowLastColumn="0" w:lastRowFirstColumn="0" w:lastRowLastColumn="0"/>
            <w:tcW w:w="1463" w:type="dxa"/>
          </w:tcPr>
          <w:p w:rsidR="009A14B7" w:rsidRDefault="009A14B7">
            <w:r>
              <w:t>S2</w:t>
            </w:r>
          </w:p>
        </w:tc>
        <w:tc>
          <w:tcPr>
            <w:tcW w:w="1463" w:type="dxa"/>
          </w:tcPr>
          <w:p w:rsidR="009A14B7" w:rsidRPr="0087247E" w:rsidRDefault="00B92FAB" w:rsidP="0087247E">
            <w:pPr>
              <w:jc w:val="center"/>
              <w:cnfStyle w:val="000000000000" w:firstRow="0" w:lastRow="0" w:firstColumn="0" w:lastColumn="0" w:oddVBand="0" w:evenVBand="0" w:oddHBand="0" w:evenHBand="0" w:firstRowFirstColumn="0" w:firstRowLastColumn="0" w:lastRowFirstColumn="0" w:lastRowLastColumn="0"/>
              <w:rPr>
                <w:caps/>
              </w:rPr>
            </w:pPr>
            <w:r>
              <w:rPr>
                <w:caps/>
              </w:rPr>
              <w:t>--</w:t>
            </w:r>
          </w:p>
        </w:tc>
        <w:tc>
          <w:tcPr>
            <w:tcW w:w="1463" w:type="dxa"/>
          </w:tcPr>
          <w:p w:rsidR="009A14B7" w:rsidRPr="0087247E" w:rsidRDefault="00B92FAB" w:rsidP="0087247E">
            <w:pPr>
              <w:jc w:val="center"/>
              <w:cnfStyle w:val="000000000000" w:firstRow="0" w:lastRow="0" w:firstColumn="0" w:lastColumn="0" w:oddVBand="0" w:evenVBand="0" w:oddHBand="0" w:evenHBand="0" w:firstRowFirstColumn="0" w:firstRowLastColumn="0" w:lastRowFirstColumn="0" w:lastRowLastColumn="0"/>
              <w:rPr>
                <w:caps/>
              </w:rPr>
            </w:pPr>
            <w:r>
              <w:rPr>
                <w:caps/>
              </w:rPr>
              <w:t>--</w:t>
            </w:r>
          </w:p>
        </w:tc>
        <w:tc>
          <w:tcPr>
            <w:tcW w:w="1463" w:type="dxa"/>
          </w:tcPr>
          <w:p w:rsidR="009A14B7" w:rsidRPr="0087247E" w:rsidRDefault="00B92FAB" w:rsidP="0087247E">
            <w:pPr>
              <w:jc w:val="center"/>
              <w:cnfStyle w:val="000000000000" w:firstRow="0" w:lastRow="0" w:firstColumn="0" w:lastColumn="0" w:oddVBand="0" w:evenVBand="0" w:oddHBand="0" w:evenHBand="0" w:firstRowFirstColumn="0" w:firstRowLastColumn="0" w:lastRowFirstColumn="0" w:lastRowLastColumn="0"/>
              <w:rPr>
                <w:caps/>
              </w:rPr>
            </w:pPr>
            <w:r>
              <w:rPr>
                <w:caps/>
              </w:rPr>
              <w:t>--</w:t>
            </w:r>
          </w:p>
        </w:tc>
        <w:tc>
          <w:tcPr>
            <w:tcW w:w="1464" w:type="dxa"/>
          </w:tcPr>
          <w:p w:rsidR="009A14B7" w:rsidRPr="0087247E" w:rsidRDefault="00B92FAB" w:rsidP="0087247E">
            <w:pPr>
              <w:jc w:val="center"/>
              <w:cnfStyle w:val="000000000000" w:firstRow="0" w:lastRow="0" w:firstColumn="0" w:lastColumn="0" w:oddVBand="0" w:evenVBand="0" w:oddHBand="0" w:evenHBand="0" w:firstRowFirstColumn="0" w:firstRowLastColumn="0" w:lastRowFirstColumn="0" w:lastRowLastColumn="0"/>
              <w:rPr>
                <w:caps/>
              </w:rPr>
            </w:pPr>
            <w:r>
              <w:rPr>
                <w:caps/>
              </w:rPr>
              <w:t>--</w:t>
            </w:r>
          </w:p>
        </w:tc>
        <w:tc>
          <w:tcPr>
            <w:tcW w:w="1464" w:type="dxa"/>
          </w:tcPr>
          <w:p w:rsidR="009A14B7" w:rsidRPr="0087247E" w:rsidRDefault="00B92FAB" w:rsidP="0087247E">
            <w:pPr>
              <w:jc w:val="center"/>
              <w:cnfStyle w:val="000000000000" w:firstRow="0" w:lastRow="0" w:firstColumn="0" w:lastColumn="0" w:oddVBand="0" w:evenVBand="0" w:oddHBand="0" w:evenHBand="0" w:firstRowFirstColumn="0" w:firstRowLastColumn="0" w:lastRowFirstColumn="0" w:lastRowLastColumn="0"/>
              <w:rPr>
                <w:caps/>
              </w:rPr>
            </w:pPr>
            <w:r>
              <w:rPr>
                <w:caps/>
              </w:rPr>
              <w:t>--</w:t>
            </w:r>
          </w:p>
        </w:tc>
      </w:tr>
      <w:tr w:rsidR="009A14B7" w:rsidTr="00EC6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rsidR="009A14B7" w:rsidRDefault="009A14B7">
            <w:r>
              <w:t>S3</w:t>
            </w:r>
          </w:p>
        </w:tc>
        <w:tc>
          <w:tcPr>
            <w:tcW w:w="1463" w:type="dxa"/>
          </w:tcPr>
          <w:p w:rsidR="009A14B7" w:rsidRPr="0087247E" w:rsidRDefault="00B92FAB" w:rsidP="0087247E">
            <w:pPr>
              <w:jc w:val="center"/>
              <w:cnfStyle w:val="000000100000" w:firstRow="0" w:lastRow="0" w:firstColumn="0" w:lastColumn="0" w:oddVBand="0" w:evenVBand="0" w:oddHBand="1" w:evenHBand="0" w:firstRowFirstColumn="0" w:firstRowLastColumn="0" w:lastRowFirstColumn="0" w:lastRowLastColumn="0"/>
              <w:rPr>
                <w:caps/>
              </w:rPr>
            </w:pPr>
            <w:r>
              <w:rPr>
                <w:caps/>
              </w:rPr>
              <w:t>--</w:t>
            </w:r>
          </w:p>
        </w:tc>
        <w:tc>
          <w:tcPr>
            <w:tcW w:w="1463" w:type="dxa"/>
          </w:tcPr>
          <w:p w:rsidR="009A14B7" w:rsidRPr="0087247E" w:rsidRDefault="00B92FAB" w:rsidP="0087247E">
            <w:pPr>
              <w:jc w:val="center"/>
              <w:cnfStyle w:val="000000100000" w:firstRow="0" w:lastRow="0" w:firstColumn="0" w:lastColumn="0" w:oddVBand="0" w:evenVBand="0" w:oddHBand="1" w:evenHBand="0" w:firstRowFirstColumn="0" w:firstRowLastColumn="0" w:lastRowFirstColumn="0" w:lastRowLastColumn="0"/>
              <w:rPr>
                <w:caps/>
              </w:rPr>
            </w:pPr>
            <w:r>
              <w:rPr>
                <w:caps/>
              </w:rPr>
              <w:t>--</w:t>
            </w:r>
          </w:p>
        </w:tc>
        <w:tc>
          <w:tcPr>
            <w:tcW w:w="1463" w:type="dxa"/>
          </w:tcPr>
          <w:p w:rsidR="009A14B7" w:rsidRPr="0087247E" w:rsidRDefault="00B92FAB" w:rsidP="0087247E">
            <w:pPr>
              <w:jc w:val="center"/>
              <w:cnfStyle w:val="000000100000" w:firstRow="0" w:lastRow="0" w:firstColumn="0" w:lastColumn="0" w:oddVBand="0" w:evenVBand="0" w:oddHBand="1" w:evenHBand="0" w:firstRowFirstColumn="0" w:firstRowLastColumn="0" w:lastRowFirstColumn="0" w:lastRowLastColumn="0"/>
              <w:rPr>
                <w:caps/>
              </w:rPr>
            </w:pPr>
            <w:r>
              <w:rPr>
                <w:caps/>
              </w:rPr>
              <w:t>--</w:t>
            </w:r>
          </w:p>
        </w:tc>
        <w:tc>
          <w:tcPr>
            <w:tcW w:w="1464" w:type="dxa"/>
          </w:tcPr>
          <w:p w:rsidR="009A14B7" w:rsidRPr="0087247E" w:rsidRDefault="00B92FAB" w:rsidP="0087247E">
            <w:pPr>
              <w:jc w:val="center"/>
              <w:cnfStyle w:val="000000100000" w:firstRow="0" w:lastRow="0" w:firstColumn="0" w:lastColumn="0" w:oddVBand="0" w:evenVBand="0" w:oddHBand="1" w:evenHBand="0" w:firstRowFirstColumn="0" w:firstRowLastColumn="0" w:lastRowFirstColumn="0" w:lastRowLastColumn="0"/>
              <w:rPr>
                <w:caps/>
              </w:rPr>
            </w:pPr>
            <w:r>
              <w:rPr>
                <w:caps/>
              </w:rPr>
              <w:t>--</w:t>
            </w:r>
          </w:p>
        </w:tc>
        <w:tc>
          <w:tcPr>
            <w:tcW w:w="1464" w:type="dxa"/>
          </w:tcPr>
          <w:p w:rsidR="009A14B7" w:rsidRPr="0087247E" w:rsidRDefault="00B92FAB" w:rsidP="0087247E">
            <w:pPr>
              <w:jc w:val="center"/>
              <w:cnfStyle w:val="000000100000" w:firstRow="0" w:lastRow="0" w:firstColumn="0" w:lastColumn="0" w:oddVBand="0" w:evenVBand="0" w:oddHBand="1" w:evenHBand="0" w:firstRowFirstColumn="0" w:firstRowLastColumn="0" w:lastRowFirstColumn="0" w:lastRowLastColumn="0"/>
              <w:rPr>
                <w:caps/>
              </w:rPr>
            </w:pPr>
            <w:r>
              <w:rPr>
                <w:caps/>
              </w:rPr>
              <w:t>--</w:t>
            </w:r>
          </w:p>
        </w:tc>
      </w:tr>
      <w:tr w:rsidR="009A14B7" w:rsidTr="00EC66EC">
        <w:tc>
          <w:tcPr>
            <w:cnfStyle w:val="001000000000" w:firstRow="0" w:lastRow="0" w:firstColumn="1" w:lastColumn="0" w:oddVBand="0" w:evenVBand="0" w:oddHBand="0" w:evenHBand="0" w:firstRowFirstColumn="0" w:firstRowLastColumn="0" w:lastRowFirstColumn="0" w:lastRowLastColumn="0"/>
            <w:tcW w:w="1463" w:type="dxa"/>
          </w:tcPr>
          <w:p w:rsidR="009A14B7" w:rsidRDefault="009A14B7">
            <w:r>
              <w:t>S4</w:t>
            </w:r>
          </w:p>
        </w:tc>
        <w:tc>
          <w:tcPr>
            <w:tcW w:w="1463" w:type="dxa"/>
          </w:tcPr>
          <w:p w:rsidR="009A14B7" w:rsidRPr="0087247E" w:rsidRDefault="00B92FAB" w:rsidP="0087247E">
            <w:pPr>
              <w:jc w:val="center"/>
              <w:cnfStyle w:val="000000000000" w:firstRow="0" w:lastRow="0" w:firstColumn="0" w:lastColumn="0" w:oddVBand="0" w:evenVBand="0" w:oddHBand="0" w:evenHBand="0" w:firstRowFirstColumn="0" w:firstRowLastColumn="0" w:lastRowFirstColumn="0" w:lastRowLastColumn="0"/>
              <w:rPr>
                <w:caps/>
              </w:rPr>
            </w:pPr>
            <w:r>
              <w:rPr>
                <w:caps/>
              </w:rPr>
              <w:t>--</w:t>
            </w:r>
          </w:p>
        </w:tc>
        <w:tc>
          <w:tcPr>
            <w:tcW w:w="1463" w:type="dxa"/>
          </w:tcPr>
          <w:p w:rsidR="009A14B7" w:rsidRPr="0087247E" w:rsidRDefault="00B92FAB" w:rsidP="0087247E">
            <w:pPr>
              <w:jc w:val="center"/>
              <w:cnfStyle w:val="000000000000" w:firstRow="0" w:lastRow="0" w:firstColumn="0" w:lastColumn="0" w:oddVBand="0" w:evenVBand="0" w:oddHBand="0" w:evenHBand="0" w:firstRowFirstColumn="0" w:firstRowLastColumn="0" w:lastRowFirstColumn="0" w:lastRowLastColumn="0"/>
              <w:rPr>
                <w:caps/>
              </w:rPr>
            </w:pPr>
            <w:r>
              <w:rPr>
                <w:caps/>
              </w:rPr>
              <w:t>--</w:t>
            </w:r>
          </w:p>
        </w:tc>
        <w:tc>
          <w:tcPr>
            <w:tcW w:w="1463" w:type="dxa"/>
          </w:tcPr>
          <w:p w:rsidR="009A14B7" w:rsidRPr="0087247E" w:rsidRDefault="00B92FAB" w:rsidP="0087247E">
            <w:pPr>
              <w:jc w:val="center"/>
              <w:cnfStyle w:val="000000000000" w:firstRow="0" w:lastRow="0" w:firstColumn="0" w:lastColumn="0" w:oddVBand="0" w:evenVBand="0" w:oddHBand="0" w:evenHBand="0" w:firstRowFirstColumn="0" w:firstRowLastColumn="0" w:lastRowFirstColumn="0" w:lastRowLastColumn="0"/>
              <w:rPr>
                <w:caps/>
              </w:rPr>
            </w:pPr>
            <w:r>
              <w:rPr>
                <w:caps/>
              </w:rPr>
              <w:t>--</w:t>
            </w:r>
          </w:p>
        </w:tc>
        <w:tc>
          <w:tcPr>
            <w:tcW w:w="1464" w:type="dxa"/>
          </w:tcPr>
          <w:p w:rsidR="009A14B7" w:rsidRPr="0087247E" w:rsidRDefault="00B92FAB" w:rsidP="0087247E">
            <w:pPr>
              <w:jc w:val="center"/>
              <w:cnfStyle w:val="000000000000" w:firstRow="0" w:lastRow="0" w:firstColumn="0" w:lastColumn="0" w:oddVBand="0" w:evenVBand="0" w:oddHBand="0" w:evenHBand="0" w:firstRowFirstColumn="0" w:firstRowLastColumn="0" w:lastRowFirstColumn="0" w:lastRowLastColumn="0"/>
              <w:rPr>
                <w:caps/>
              </w:rPr>
            </w:pPr>
            <w:r>
              <w:rPr>
                <w:caps/>
              </w:rPr>
              <w:t>--</w:t>
            </w:r>
          </w:p>
        </w:tc>
        <w:tc>
          <w:tcPr>
            <w:tcW w:w="1464" w:type="dxa"/>
          </w:tcPr>
          <w:p w:rsidR="009A14B7" w:rsidRPr="0087247E" w:rsidRDefault="00B92FAB" w:rsidP="0087247E">
            <w:pPr>
              <w:jc w:val="center"/>
              <w:cnfStyle w:val="000000000000" w:firstRow="0" w:lastRow="0" w:firstColumn="0" w:lastColumn="0" w:oddVBand="0" w:evenVBand="0" w:oddHBand="0" w:evenHBand="0" w:firstRowFirstColumn="0" w:firstRowLastColumn="0" w:lastRowFirstColumn="0" w:lastRowLastColumn="0"/>
              <w:rPr>
                <w:caps/>
              </w:rPr>
            </w:pPr>
            <w:r>
              <w:rPr>
                <w:caps/>
              </w:rPr>
              <w:t>--</w:t>
            </w:r>
          </w:p>
        </w:tc>
      </w:tr>
      <w:tr w:rsidR="009A14B7" w:rsidTr="00EC6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rsidR="009A14B7" w:rsidRDefault="009A14B7">
            <w:r>
              <w:t>S5</w:t>
            </w:r>
          </w:p>
        </w:tc>
        <w:tc>
          <w:tcPr>
            <w:tcW w:w="1463" w:type="dxa"/>
          </w:tcPr>
          <w:p w:rsidR="009A14B7" w:rsidRPr="0087247E" w:rsidRDefault="00B92FAB" w:rsidP="0087247E">
            <w:pPr>
              <w:jc w:val="center"/>
              <w:cnfStyle w:val="000000100000" w:firstRow="0" w:lastRow="0" w:firstColumn="0" w:lastColumn="0" w:oddVBand="0" w:evenVBand="0" w:oddHBand="1" w:evenHBand="0" w:firstRowFirstColumn="0" w:firstRowLastColumn="0" w:lastRowFirstColumn="0" w:lastRowLastColumn="0"/>
              <w:rPr>
                <w:caps/>
              </w:rPr>
            </w:pPr>
            <w:r>
              <w:rPr>
                <w:caps/>
              </w:rPr>
              <w:t>--</w:t>
            </w:r>
          </w:p>
        </w:tc>
        <w:tc>
          <w:tcPr>
            <w:tcW w:w="1463" w:type="dxa"/>
          </w:tcPr>
          <w:p w:rsidR="009A14B7" w:rsidRPr="0087247E" w:rsidRDefault="00B92FAB" w:rsidP="0087247E">
            <w:pPr>
              <w:jc w:val="center"/>
              <w:cnfStyle w:val="000000100000" w:firstRow="0" w:lastRow="0" w:firstColumn="0" w:lastColumn="0" w:oddVBand="0" w:evenVBand="0" w:oddHBand="1" w:evenHBand="0" w:firstRowFirstColumn="0" w:firstRowLastColumn="0" w:lastRowFirstColumn="0" w:lastRowLastColumn="0"/>
              <w:rPr>
                <w:caps/>
              </w:rPr>
            </w:pPr>
            <w:r>
              <w:rPr>
                <w:caps/>
              </w:rPr>
              <w:t>--</w:t>
            </w:r>
          </w:p>
        </w:tc>
        <w:tc>
          <w:tcPr>
            <w:tcW w:w="1463" w:type="dxa"/>
          </w:tcPr>
          <w:p w:rsidR="009A14B7" w:rsidRPr="0087247E" w:rsidRDefault="00B92FAB" w:rsidP="0087247E">
            <w:pPr>
              <w:jc w:val="center"/>
              <w:cnfStyle w:val="000000100000" w:firstRow="0" w:lastRow="0" w:firstColumn="0" w:lastColumn="0" w:oddVBand="0" w:evenVBand="0" w:oddHBand="1" w:evenHBand="0" w:firstRowFirstColumn="0" w:firstRowLastColumn="0" w:lastRowFirstColumn="0" w:lastRowLastColumn="0"/>
              <w:rPr>
                <w:caps/>
              </w:rPr>
            </w:pPr>
            <w:r>
              <w:rPr>
                <w:caps/>
              </w:rPr>
              <w:t>--</w:t>
            </w:r>
          </w:p>
        </w:tc>
        <w:tc>
          <w:tcPr>
            <w:tcW w:w="1464" w:type="dxa"/>
          </w:tcPr>
          <w:p w:rsidR="009A14B7" w:rsidRPr="0087247E" w:rsidRDefault="00B92FAB" w:rsidP="0087247E">
            <w:pPr>
              <w:jc w:val="center"/>
              <w:cnfStyle w:val="000000100000" w:firstRow="0" w:lastRow="0" w:firstColumn="0" w:lastColumn="0" w:oddVBand="0" w:evenVBand="0" w:oddHBand="1" w:evenHBand="0" w:firstRowFirstColumn="0" w:firstRowLastColumn="0" w:lastRowFirstColumn="0" w:lastRowLastColumn="0"/>
              <w:rPr>
                <w:caps/>
              </w:rPr>
            </w:pPr>
            <w:r>
              <w:rPr>
                <w:caps/>
              </w:rPr>
              <w:t>--</w:t>
            </w:r>
          </w:p>
        </w:tc>
        <w:tc>
          <w:tcPr>
            <w:tcW w:w="1464" w:type="dxa"/>
          </w:tcPr>
          <w:p w:rsidR="009A14B7" w:rsidRPr="0087247E" w:rsidRDefault="00B92FAB" w:rsidP="0087247E">
            <w:pPr>
              <w:jc w:val="center"/>
              <w:cnfStyle w:val="000000100000" w:firstRow="0" w:lastRow="0" w:firstColumn="0" w:lastColumn="0" w:oddVBand="0" w:evenVBand="0" w:oddHBand="1" w:evenHBand="0" w:firstRowFirstColumn="0" w:firstRowLastColumn="0" w:lastRowFirstColumn="0" w:lastRowLastColumn="0"/>
              <w:rPr>
                <w:caps/>
              </w:rPr>
            </w:pPr>
            <w:r>
              <w:rPr>
                <w:caps/>
              </w:rPr>
              <w:t>--</w:t>
            </w:r>
          </w:p>
        </w:tc>
      </w:tr>
      <w:tr w:rsidR="009A14B7" w:rsidTr="00EC66EC">
        <w:tc>
          <w:tcPr>
            <w:cnfStyle w:val="001000000000" w:firstRow="0" w:lastRow="0" w:firstColumn="1" w:lastColumn="0" w:oddVBand="0" w:evenVBand="0" w:oddHBand="0" w:evenHBand="0" w:firstRowFirstColumn="0" w:firstRowLastColumn="0" w:lastRowFirstColumn="0" w:lastRowLastColumn="0"/>
            <w:tcW w:w="1463" w:type="dxa"/>
          </w:tcPr>
          <w:p w:rsidR="009A14B7" w:rsidRDefault="009A14B7">
            <w:r>
              <w:t>T1</w:t>
            </w:r>
          </w:p>
        </w:tc>
        <w:tc>
          <w:tcPr>
            <w:tcW w:w="1463" w:type="dxa"/>
          </w:tcPr>
          <w:p w:rsidR="009A14B7" w:rsidRPr="0087247E" w:rsidRDefault="00B92FAB" w:rsidP="0087247E">
            <w:pPr>
              <w:jc w:val="center"/>
              <w:cnfStyle w:val="000000000000" w:firstRow="0" w:lastRow="0" w:firstColumn="0" w:lastColumn="0" w:oddVBand="0" w:evenVBand="0" w:oddHBand="0" w:evenHBand="0" w:firstRowFirstColumn="0" w:firstRowLastColumn="0" w:lastRowFirstColumn="0" w:lastRowLastColumn="0"/>
              <w:rPr>
                <w:caps/>
              </w:rPr>
            </w:pPr>
            <w:r>
              <w:rPr>
                <w:caps/>
              </w:rPr>
              <w:t>--</w:t>
            </w:r>
          </w:p>
        </w:tc>
        <w:tc>
          <w:tcPr>
            <w:tcW w:w="1463" w:type="dxa"/>
          </w:tcPr>
          <w:p w:rsidR="009A14B7" w:rsidRPr="0087247E" w:rsidRDefault="00B92FAB" w:rsidP="0087247E">
            <w:pPr>
              <w:jc w:val="center"/>
              <w:cnfStyle w:val="000000000000" w:firstRow="0" w:lastRow="0" w:firstColumn="0" w:lastColumn="0" w:oddVBand="0" w:evenVBand="0" w:oddHBand="0" w:evenHBand="0" w:firstRowFirstColumn="0" w:firstRowLastColumn="0" w:lastRowFirstColumn="0" w:lastRowLastColumn="0"/>
              <w:rPr>
                <w:caps/>
              </w:rPr>
            </w:pPr>
            <w:r>
              <w:rPr>
                <w:caps/>
              </w:rPr>
              <w:t>--</w:t>
            </w:r>
          </w:p>
        </w:tc>
        <w:tc>
          <w:tcPr>
            <w:tcW w:w="1463" w:type="dxa"/>
          </w:tcPr>
          <w:p w:rsidR="009A14B7" w:rsidRPr="0087247E" w:rsidRDefault="00B92FAB" w:rsidP="0087247E">
            <w:pPr>
              <w:jc w:val="center"/>
              <w:cnfStyle w:val="000000000000" w:firstRow="0" w:lastRow="0" w:firstColumn="0" w:lastColumn="0" w:oddVBand="0" w:evenVBand="0" w:oddHBand="0" w:evenHBand="0" w:firstRowFirstColumn="0" w:firstRowLastColumn="0" w:lastRowFirstColumn="0" w:lastRowLastColumn="0"/>
              <w:rPr>
                <w:caps/>
              </w:rPr>
            </w:pPr>
            <w:r>
              <w:rPr>
                <w:caps/>
              </w:rPr>
              <w:t>--</w:t>
            </w:r>
          </w:p>
        </w:tc>
        <w:tc>
          <w:tcPr>
            <w:tcW w:w="1464" w:type="dxa"/>
          </w:tcPr>
          <w:p w:rsidR="009A14B7" w:rsidRPr="0087247E" w:rsidRDefault="00B92FAB" w:rsidP="0087247E">
            <w:pPr>
              <w:jc w:val="center"/>
              <w:cnfStyle w:val="000000000000" w:firstRow="0" w:lastRow="0" w:firstColumn="0" w:lastColumn="0" w:oddVBand="0" w:evenVBand="0" w:oddHBand="0" w:evenHBand="0" w:firstRowFirstColumn="0" w:firstRowLastColumn="0" w:lastRowFirstColumn="0" w:lastRowLastColumn="0"/>
              <w:rPr>
                <w:caps/>
              </w:rPr>
            </w:pPr>
            <w:r>
              <w:rPr>
                <w:caps/>
              </w:rPr>
              <w:t>--</w:t>
            </w:r>
          </w:p>
        </w:tc>
        <w:tc>
          <w:tcPr>
            <w:tcW w:w="1464" w:type="dxa"/>
          </w:tcPr>
          <w:p w:rsidR="009A14B7" w:rsidRPr="0087247E" w:rsidRDefault="00B92FAB" w:rsidP="0087247E">
            <w:pPr>
              <w:jc w:val="center"/>
              <w:cnfStyle w:val="000000000000" w:firstRow="0" w:lastRow="0" w:firstColumn="0" w:lastColumn="0" w:oddVBand="0" w:evenVBand="0" w:oddHBand="0" w:evenHBand="0" w:firstRowFirstColumn="0" w:firstRowLastColumn="0" w:lastRowFirstColumn="0" w:lastRowLastColumn="0"/>
              <w:rPr>
                <w:caps/>
              </w:rPr>
            </w:pPr>
            <w:r>
              <w:rPr>
                <w:caps/>
              </w:rPr>
              <w:t>--</w:t>
            </w:r>
          </w:p>
        </w:tc>
      </w:tr>
      <w:tr w:rsidR="009A14B7" w:rsidTr="00EC6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rsidR="009A14B7" w:rsidRDefault="009A14B7">
            <w:r>
              <w:t>T2</w:t>
            </w:r>
          </w:p>
        </w:tc>
        <w:tc>
          <w:tcPr>
            <w:tcW w:w="1463" w:type="dxa"/>
          </w:tcPr>
          <w:p w:rsidR="009A14B7" w:rsidRPr="0087247E" w:rsidRDefault="00B92FAB" w:rsidP="0087247E">
            <w:pPr>
              <w:jc w:val="center"/>
              <w:cnfStyle w:val="000000100000" w:firstRow="0" w:lastRow="0" w:firstColumn="0" w:lastColumn="0" w:oddVBand="0" w:evenVBand="0" w:oddHBand="1" w:evenHBand="0" w:firstRowFirstColumn="0" w:firstRowLastColumn="0" w:lastRowFirstColumn="0" w:lastRowLastColumn="0"/>
              <w:rPr>
                <w:caps/>
              </w:rPr>
            </w:pPr>
            <w:r>
              <w:rPr>
                <w:caps/>
              </w:rPr>
              <w:t>--</w:t>
            </w:r>
          </w:p>
        </w:tc>
        <w:tc>
          <w:tcPr>
            <w:tcW w:w="1463" w:type="dxa"/>
          </w:tcPr>
          <w:p w:rsidR="009A14B7" w:rsidRPr="0087247E" w:rsidRDefault="00B92FAB" w:rsidP="0087247E">
            <w:pPr>
              <w:jc w:val="center"/>
              <w:cnfStyle w:val="000000100000" w:firstRow="0" w:lastRow="0" w:firstColumn="0" w:lastColumn="0" w:oddVBand="0" w:evenVBand="0" w:oddHBand="1" w:evenHBand="0" w:firstRowFirstColumn="0" w:firstRowLastColumn="0" w:lastRowFirstColumn="0" w:lastRowLastColumn="0"/>
              <w:rPr>
                <w:caps/>
              </w:rPr>
            </w:pPr>
            <w:r>
              <w:rPr>
                <w:caps/>
              </w:rPr>
              <w:t>--</w:t>
            </w:r>
          </w:p>
        </w:tc>
        <w:tc>
          <w:tcPr>
            <w:tcW w:w="1463" w:type="dxa"/>
          </w:tcPr>
          <w:p w:rsidR="009A14B7" w:rsidRPr="0087247E" w:rsidRDefault="00B92FAB" w:rsidP="0087247E">
            <w:pPr>
              <w:jc w:val="center"/>
              <w:cnfStyle w:val="000000100000" w:firstRow="0" w:lastRow="0" w:firstColumn="0" w:lastColumn="0" w:oddVBand="0" w:evenVBand="0" w:oddHBand="1" w:evenHBand="0" w:firstRowFirstColumn="0" w:firstRowLastColumn="0" w:lastRowFirstColumn="0" w:lastRowLastColumn="0"/>
              <w:rPr>
                <w:caps/>
              </w:rPr>
            </w:pPr>
            <w:r>
              <w:rPr>
                <w:caps/>
              </w:rPr>
              <w:t>--</w:t>
            </w:r>
          </w:p>
        </w:tc>
        <w:tc>
          <w:tcPr>
            <w:tcW w:w="1464" w:type="dxa"/>
          </w:tcPr>
          <w:p w:rsidR="009A14B7" w:rsidRPr="0087247E" w:rsidRDefault="00B92FAB" w:rsidP="0087247E">
            <w:pPr>
              <w:jc w:val="center"/>
              <w:cnfStyle w:val="000000100000" w:firstRow="0" w:lastRow="0" w:firstColumn="0" w:lastColumn="0" w:oddVBand="0" w:evenVBand="0" w:oddHBand="1" w:evenHBand="0" w:firstRowFirstColumn="0" w:firstRowLastColumn="0" w:lastRowFirstColumn="0" w:lastRowLastColumn="0"/>
              <w:rPr>
                <w:caps/>
              </w:rPr>
            </w:pPr>
            <w:r>
              <w:rPr>
                <w:caps/>
              </w:rPr>
              <w:t>--</w:t>
            </w:r>
          </w:p>
        </w:tc>
        <w:tc>
          <w:tcPr>
            <w:tcW w:w="1464" w:type="dxa"/>
          </w:tcPr>
          <w:p w:rsidR="009A14B7" w:rsidRPr="0087247E" w:rsidRDefault="00B92FAB" w:rsidP="0087247E">
            <w:pPr>
              <w:jc w:val="center"/>
              <w:cnfStyle w:val="000000100000" w:firstRow="0" w:lastRow="0" w:firstColumn="0" w:lastColumn="0" w:oddVBand="0" w:evenVBand="0" w:oddHBand="1" w:evenHBand="0" w:firstRowFirstColumn="0" w:firstRowLastColumn="0" w:lastRowFirstColumn="0" w:lastRowLastColumn="0"/>
              <w:rPr>
                <w:caps/>
              </w:rPr>
            </w:pPr>
            <w:r>
              <w:rPr>
                <w:caps/>
              </w:rPr>
              <w:t>--</w:t>
            </w:r>
          </w:p>
        </w:tc>
      </w:tr>
      <w:tr w:rsidR="009A14B7" w:rsidTr="00EC66EC">
        <w:tc>
          <w:tcPr>
            <w:cnfStyle w:val="001000000000" w:firstRow="0" w:lastRow="0" w:firstColumn="1" w:lastColumn="0" w:oddVBand="0" w:evenVBand="0" w:oddHBand="0" w:evenHBand="0" w:firstRowFirstColumn="0" w:firstRowLastColumn="0" w:lastRowFirstColumn="0" w:lastRowLastColumn="0"/>
            <w:tcW w:w="1463" w:type="dxa"/>
          </w:tcPr>
          <w:p w:rsidR="009A14B7" w:rsidRDefault="009A14B7">
            <w:r>
              <w:t>T3</w:t>
            </w:r>
          </w:p>
        </w:tc>
        <w:tc>
          <w:tcPr>
            <w:tcW w:w="1463" w:type="dxa"/>
          </w:tcPr>
          <w:p w:rsidR="009A14B7" w:rsidRPr="0087247E" w:rsidRDefault="00B92FAB" w:rsidP="0087247E">
            <w:pPr>
              <w:jc w:val="center"/>
              <w:cnfStyle w:val="000000000000" w:firstRow="0" w:lastRow="0" w:firstColumn="0" w:lastColumn="0" w:oddVBand="0" w:evenVBand="0" w:oddHBand="0" w:evenHBand="0" w:firstRowFirstColumn="0" w:firstRowLastColumn="0" w:lastRowFirstColumn="0" w:lastRowLastColumn="0"/>
              <w:rPr>
                <w:caps/>
              </w:rPr>
            </w:pPr>
            <w:r>
              <w:rPr>
                <w:caps/>
              </w:rPr>
              <w:t>--</w:t>
            </w:r>
          </w:p>
        </w:tc>
        <w:tc>
          <w:tcPr>
            <w:tcW w:w="1463" w:type="dxa"/>
          </w:tcPr>
          <w:p w:rsidR="009A14B7" w:rsidRPr="0087247E" w:rsidRDefault="00B92FAB" w:rsidP="0087247E">
            <w:pPr>
              <w:jc w:val="center"/>
              <w:cnfStyle w:val="000000000000" w:firstRow="0" w:lastRow="0" w:firstColumn="0" w:lastColumn="0" w:oddVBand="0" w:evenVBand="0" w:oddHBand="0" w:evenHBand="0" w:firstRowFirstColumn="0" w:firstRowLastColumn="0" w:lastRowFirstColumn="0" w:lastRowLastColumn="0"/>
              <w:rPr>
                <w:caps/>
              </w:rPr>
            </w:pPr>
            <w:r>
              <w:rPr>
                <w:caps/>
              </w:rPr>
              <w:t>--</w:t>
            </w:r>
          </w:p>
        </w:tc>
        <w:tc>
          <w:tcPr>
            <w:tcW w:w="1463" w:type="dxa"/>
          </w:tcPr>
          <w:p w:rsidR="009A14B7" w:rsidRPr="0087247E" w:rsidRDefault="00B92FAB" w:rsidP="0087247E">
            <w:pPr>
              <w:jc w:val="center"/>
              <w:cnfStyle w:val="000000000000" w:firstRow="0" w:lastRow="0" w:firstColumn="0" w:lastColumn="0" w:oddVBand="0" w:evenVBand="0" w:oddHBand="0" w:evenHBand="0" w:firstRowFirstColumn="0" w:firstRowLastColumn="0" w:lastRowFirstColumn="0" w:lastRowLastColumn="0"/>
              <w:rPr>
                <w:caps/>
              </w:rPr>
            </w:pPr>
            <w:r>
              <w:rPr>
                <w:caps/>
              </w:rPr>
              <w:t>--</w:t>
            </w:r>
          </w:p>
        </w:tc>
        <w:tc>
          <w:tcPr>
            <w:tcW w:w="1464" w:type="dxa"/>
          </w:tcPr>
          <w:p w:rsidR="009A14B7" w:rsidRPr="0087247E" w:rsidRDefault="00B92FAB" w:rsidP="0087247E">
            <w:pPr>
              <w:jc w:val="center"/>
              <w:cnfStyle w:val="000000000000" w:firstRow="0" w:lastRow="0" w:firstColumn="0" w:lastColumn="0" w:oddVBand="0" w:evenVBand="0" w:oddHBand="0" w:evenHBand="0" w:firstRowFirstColumn="0" w:firstRowLastColumn="0" w:lastRowFirstColumn="0" w:lastRowLastColumn="0"/>
              <w:rPr>
                <w:caps/>
              </w:rPr>
            </w:pPr>
            <w:r>
              <w:rPr>
                <w:caps/>
              </w:rPr>
              <w:t>--</w:t>
            </w:r>
          </w:p>
        </w:tc>
        <w:tc>
          <w:tcPr>
            <w:tcW w:w="1464" w:type="dxa"/>
          </w:tcPr>
          <w:p w:rsidR="009A14B7" w:rsidRPr="0087247E" w:rsidRDefault="00B92FAB" w:rsidP="0087247E">
            <w:pPr>
              <w:jc w:val="center"/>
              <w:cnfStyle w:val="000000000000" w:firstRow="0" w:lastRow="0" w:firstColumn="0" w:lastColumn="0" w:oddVBand="0" w:evenVBand="0" w:oddHBand="0" w:evenHBand="0" w:firstRowFirstColumn="0" w:firstRowLastColumn="0" w:lastRowFirstColumn="0" w:lastRowLastColumn="0"/>
              <w:rPr>
                <w:caps/>
              </w:rPr>
            </w:pPr>
            <w:r>
              <w:rPr>
                <w:caps/>
              </w:rPr>
              <w:t>--</w:t>
            </w:r>
          </w:p>
        </w:tc>
      </w:tr>
      <w:tr w:rsidR="009A14B7" w:rsidTr="00EC6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rsidR="009A14B7" w:rsidRDefault="009A14B7">
            <w:r>
              <w:t>T4</w:t>
            </w:r>
          </w:p>
        </w:tc>
        <w:tc>
          <w:tcPr>
            <w:tcW w:w="1463" w:type="dxa"/>
          </w:tcPr>
          <w:p w:rsidR="009A14B7" w:rsidRPr="0087247E" w:rsidRDefault="00B92FAB" w:rsidP="0087247E">
            <w:pPr>
              <w:jc w:val="center"/>
              <w:cnfStyle w:val="000000100000" w:firstRow="0" w:lastRow="0" w:firstColumn="0" w:lastColumn="0" w:oddVBand="0" w:evenVBand="0" w:oddHBand="1" w:evenHBand="0" w:firstRowFirstColumn="0" w:firstRowLastColumn="0" w:lastRowFirstColumn="0" w:lastRowLastColumn="0"/>
              <w:rPr>
                <w:caps/>
              </w:rPr>
            </w:pPr>
            <w:r>
              <w:rPr>
                <w:caps/>
              </w:rPr>
              <w:t>--</w:t>
            </w:r>
          </w:p>
        </w:tc>
        <w:tc>
          <w:tcPr>
            <w:tcW w:w="1463" w:type="dxa"/>
          </w:tcPr>
          <w:p w:rsidR="009A14B7" w:rsidRPr="0087247E" w:rsidRDefault="00B92FAB" w:rsidP="0087247E">
            <w:pPr>
              <w:jc w:val="center"/>
              <w:cnfStyle w:val="000000100000" w:firstRow="0" w:lastRow="0" w:firstColumn="0" w:lastColumn="0" w:oddVBand="0" w:evenVBand="0" w:oddHBand="1" w:evenHBand="0" w:firstRowFirstColumn="0" w:firstRowLastColumn="0" w:lastRowFirstColumn="0" w:lastRowLastColumn="0"/>
              <w:rPr>
                <w:caps/>
              </w:rPr>
            </w:pPr>
            <w:r>
              <w:rPr>
                <w:caps/>
              </w:rPr>
              <w:t>--</w:t>
            </w:r>
          </w:p>
        </w:tc>
        <w:tc>
          <w:tcPr>
            <w:tcW w:w="1463" w:type="dxa"/>
          </w:tcPr>
          <w:p w:rsidR="009A14B7" w:rsidRPr="0087247E" w:rsidRDefault="00B92FAB" w:rsidP="0087247E">
            <w:pPr>
              <w:jc w:val="center"/>
              <w:cnfStyle w:val="000000100000" w:firstRow="0" w:lastRow="0" w:firstColumn="0" w:lastColumn="0" w:oddVBand="0" w:evenVBand="0" w:oddHBand="1" w:evenHBand="0" w:firstRowFirstColumn="0" w:firstRowLastColumn="0" w:lastRowFirstColumn="0" w:lastRowLastColumn="0"/>
              <w:rPr>
                <w:caps/>
              </w:rPr>
            </w:pPr>
            <w:r>
              <w:rPr>
                <w:caps/>
              </w:rPr>
              <w:t>--</w:t>
            </w:r>
          </w:p>
        </w:tc>
        <w:tc>
          <w:tcPr>
            <w:tcW w:w="1464" w:type="dxa"/>
          </w:tcPr>
          <w:p w:rsidR="009A14B7" w:rsidRPr="0087247E" w:rsidRDefault="00B92FAB" w:rsidP="0087247E">
            <w:pPr>
              <w:jc w:val="center"/>
              <w:cnfStyle w:val="000000100000" w:firstRow="0" w:lastRow="0" w:firstColumn="0" w:lastColumn="0" w:oddVBand="0" w:evenVBand="0" w:oddHBand="1" w:evenHBand="0" w:firstRowFirstColumn="0" w:firstRowLastColumn="0" w:lastRowFirstColumn="0" w:lastRowLastColumn="0"/>
              <w:rPr>
                <w:caps/>
              </w:rPr>
            </w:pPr>
            <w:r>
              <w:rPr>
                <w:caps/>
              </w:rPr>
              <w:t>--</w:t>
            </w:r>
          </w:p>
        </w:tc>
        <w:tc>
          <w:tcPr>
            <w:tcW w:w="1464" w:type="dxa"/>
          </w:tcPr>
          <w:p w:rsidR="009A14B7" w:rsidRPr="0087247E" w:rsidRDefault="00B92FAB" w:rsidP="0087247E">
            <w:pPr>
              <w:jc w:val="center"/>
              <w:cnfStyle w:val="000000100000" w:firstRow="0" w:lastRow="0" w:firstColumn="0" w:lastColumn="0" w:oddVBand="0" w:evenVBand="0" w:oddHBand="1" w:evenHBand="0" w:firstRowFirstColumn="0" w:firstRowLastColumn="0" w:lastRowFirstColumn="0" w:lastRowLastColumn="0"/>
              <w:rPr>
                <w:caps/>
              </w:rPr>
            </w:pPr>
            <w:r>
              <w:rPr>
                <w:caps/>
              </w:rPr>
              <w:t>--</w:t>
            </w:r>
          </w:p>
        </w:tc>
      </w:tr>
      <w:tr w:rsidR="009A14B7" w:rsidTr="00EC66EC">
        <w:tc>
          <w:tcPr>
            <w:cnfStyle w:val="001000000000" w:firstRow="0" w:lastRow="0" w:firstColumn="1" w:lastColumn="0" w:oddVBand="0" w:evenVBand="0" w:oddHBand="0" w:evenHBand="0" w:firstRowFirstColumn="0" w:firstRowLastColumn="0" w:lastRowFirstColumn="0" w:lastRowLastColumn="0"/>
            <w:tcW w:w="1463" w:type="dxa"/>
          </w:tcPr>
          <w:p w:rsidR="009A14B7" w:rsidRDefault="009A14B7">
            <w:r>
              <w:t>T5</w:t>
            </w:r>
          </w:p>
        </w:tc>
        <w:tc>
          <w:tcPr>
            <w:tcW w:w="1463" w:type="dxa"/>
          </w:tcPr>
          <w:p w:rsidR="009A14B7" w:rsidRPr="0087247E" w:rsidRDefault="00B92FAB" w:rsidP="0087247E">
            <w:pPr>
              <w:jc w:val="center"/>
              <w:cnfStyle w:val="000000000000" w:firstRow="0" w:lastRow="0" w:firstColumn="0" w:lastColumn="0" w:oddVBand="0" w:evenVBand="0" w:oddHBand="0" w:evenHBand="0" w:firstRowFirstColumn="0" w:firstRowLastColumn="0" w:lastRowFirstColumn="0" w:lastRowLastColumn="0"/>
              <w:rPr>
                <w:caps/>
              </w:rPr>
            </w:pPr>
            <w:r>
              <w:rPr>
                <w:caps/>
              </w:rPr>
              <w:t>--</w:t>
            </w:r>
          </w:p>
        </w:tc>
        <w:tc>
          <w:tcPr>
            <w:tcW w:w="1463" w:type="dxa"/>
          </w:tcPr>
          <w:p w:rsidR="009A14B7" w:rsidRPr="0087247E" w:rsidRDefault="00B92FAB" w:rsidP="0087247E">
            <w:pPr>
              <w:jc w:val="center"/>
              <w:cnfStyle w:val="000000000000" w:firstRow="0" w:lastRow="0" w:firstColumn="0" w:lastColumn="0" w:oddVBand="0" w:evenVBand="0" w:oddHBand="0" w:evenHBand="0" w:firstRowFirstColumn="0" w:firstRowLastColumn="0" w:lastRowFirstColumn="0" w:lastRowLastColumn="0"/>
              <w:rPr>
                <w:caps/>
              </w:rPr>
            </w:pPr>
            <w:r>
              <w:rPr>
                <w:caps/>
              </w:rPr>
              <w:t>--</w:t>
            </w:r>
          </w:p>
        </w:tc>
        <w:tc>
          <w:tcPr>
            <w:tcW w:w="1463" w:type="dxa"/>
          </w:tcPr>
          <w:p w:rsidR="009A14B7" w:rsidRPr="0087247E" w:rsidRDefault="00B92FAB" w:rsidP="0087247E">
            <w:pPr>
              <w:jc w:val="center"/>
              <w:cnfStyle w:val="000000000000" w:firstRow="0" w:lastRow="0" w:firstColumn="0" w:lastColumn="0" w:oddVBand="0" w:evenVBand="0" w:oddHBand="0" w:evenHBand="0" w:firstRowFirstColumn="0" w:firstRowLastColumn="0" w:lastRowFirstColumn="0" w:lastRowLastColumn="0"/>
              <w:rPr>
                <w:caps/>
              </w:rPr>
            </w:pPr>
            <w:r>
              <w:rPr>
                <w:caps/>
              </w:rPr>
              <w:t>--</w:t>
            </w:r>
          </w:p>
        </w:tc>
        <w:tc>
          <w:tcPr>
            <w:tcW w:w="1464" w:type="dxa"/>
          </w:tcPr>
          <w:p w:rsidR="009A14B7" w:rsidRPr="0087247E" w:rsidRDefault="00B92FAB" w:rsidP="0087247E">
            <w:pPr>
              <w:jc w:val="center"/>
              <w:cnfStyle w:val="000000000000" w:firstRow="0" w:lastRow="0" w:firstColumn="0" w:lastColumn="0" w:oddVBand="0" w:evenVBand="0" w:oddHBand="0" w:evenHBand="0" w:firstRowFirstColumn="0" w:firstRowLastColumn="0" w:lastRowFirstColumn="0" w:lastRowLastColumn="0"/>
              <w:rPr>
                <w:caps/>
              </w:rPr>
            </w:pPr>
            <w:r>
              <w:rPr>
                <w:caps/>
              </w:rPr>
              <w:t>--</w:t>
            </w:r>
          </w:p>
        </w:tc>
        <w:tc>
          <w:tcPr>
            <w:tcW w:w="1464" w:type="dxa"/>
          </w:tcPr>
          <w:p w:rsidR="009A14B7" w:rsidRPr="0087247E" w:rsidRDefault="00B92FAB" w:rsidP="0087247E">
            <w:pPr>
              <w:jc w:val="center"/>
              <w:cnfStyle w:val="000000000000" w:firstRow="0" w:lastRow="0" w:firstColumn="0" w:lastColumn="0" w:oddVBand="0" w:evenVBand="0" w:oddHBand="0" w:evenHBand="0" w:firstRowFirstColumn="0" w:firstRowLastColumn="0" w:lastRowFirstColumn="0" w:lastRowLastColumn="0"/>
              <w:rPr>
                <w:caps/>
              </w:rPr>
            </w:pPr>
            <w:r>
              <w:rPr>
                <w:caps/>
              </w:rPr>
              <w:t>--</w:t>
            </w:r>
          </w:p>
        </w:tc>
      </w:tr>
    </w:tbl>
    <w:p w:rsidR="00740D78" w:rsidRDefault="00740D78"/>
    <w:p w:rsidR="00F776DD" w:rsidRDefault="007D280E">
      <w:r>
        <w:t>Ici, S1 symbolise une compétence spécifique au domaine d’études, tandis T1 symbolise une compétence transversale que l’on peut retrouver dans plusieurs domaines.</w:t>
      </w:r>
      <w:r w:rsidR="00F776DD">
        <w:br w:type="page"/>
      </w:r>
    </w:p>
    <w:p w:rsidR="005544C1" w:rsidRDefault="005544C1" w:rsidP="005544C1">
      <w:pPr>
        <w:pStyle w:val="Lgende"/>
        <w:keepNext/>
      </w:pPr>
      <w:r>
        <w:lastRenderedPageBreak/>
        <w:t xml:space="preserve">Tableau </w:t>
      </w:r>
      <w:r w:rsidR="00EA7E6F">
        <w:fldChar w:fldCharType="begin"/>
      </w:r>
      <w:r w:rsidR="00EA7E6F">
        <w:instrText xml:space="preserve"> SEQ Tableau \* ARABIC </w:instrText>
      </w:r>
      <w:r w:rsidR="00EA7E6F">
        <w:fldChar w:fldCharType="separate"/>
      </w:r>
      <w:r w:rsidR="00EA7E6F">
        <w:rPr>
          <w:noProof/>
        </w:rPr>
        <w:t>2</w:t>
      </w:r>
      <w:r w:rsidR="00EA7E6F">
        <w:rPr>
          <w:noProof/>
        </w:rPr>
        <w:fldChar w:fldCharType="end"/>
      </w:r>
      <w:r>
        <w:t xml:space="preserve"> - Niveaux de performance</w:t>
      </w:r>
    </w:p>
    <w:tbl>
      <w:tblPr>
        <w:tblW w:w="97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1440"/>
        <w:gridCol w:w="1710"/>
        <w:gridCol w:w="1710"/>
        <w:gridCol w:w="1710"/>
        <w:gridCol w:w="1710"/>
      </w:tblGrid>
      <w:tr w:rsidR="00F776DD" w:rsidRPr="004812A0" w:rsidTr="00E41271">
        <w:tc>
          <w:tcPr>
            <w:tcW w:w="2880" w:type="dxa"/>
            <w:gridSpan w:val="2"/>
            <w:tcBorders>
              <w:top w:val="single" w:sz="6" w:space="0" w:color="auto"/>
              <w:left w:val="single" w:sz="6" w:space="0" w:color="auto"/>
              <w:bottom w:val="single" w:sz="6" w:space="0" w:color="auto"/>
              <w:right w:val="single" w:sz="6" w:space="0" w:color="auto"/>
            </w:tcBorders>
            <w:shd w:val="clear" w:color="auto" w:fill="F3F3F3"/>
          </w:tcPr>
          <w:p w:rsidR="00F776DD" w:rsidRPr="004812A0" w:rsidRDefault="00F776DD" w:rsidP="00E41271">
            <w:pPr>
              <w:autoSpaceDE w:val="0"/>
              <w:autoSpaceDN w:val="0"/>
              <w:adjustRightInd w:val="0"/>
              <w:spacing w:after="0" w:line="240" w:lineRule="auto"/>
              <w:rPr>
                <w:rFonts w:ascii="Calibri" w:hAnsi="Calibri" w:cs="Calibri"/>
                <w:sz w:val="20"/>
              </w:rPr>
            </w:pPr>
            <w:r w:rsidRPr="004812A0">
              <w:rPr>
                <w:rFonts w:ascii="Calibri" w:hAnsi="Calibri" w:cs="Calibri"/>
                <w:b/>
                <w:bCs/>
                <w:sz w:val="20"/>
              </w:rPr>
              <w:t>Indicateur de performance pour une compétence (habileté)</w:t>
            </w:r>
          </w:p>
        </w:tc>
        <w:tc>
          <w:tcPr>
            <w:tcW w:w="1710" w:type="dxa"/>
            <w:tcBorders>
              <w:top w:val="single" w:sz="6" w:space="0" w:color="auto"/>
              <w:left w:val="single" w:sz="6" w:space="0" w:color="auto"/>
              <w:bottom w:val="single" w:sz="6" w:space="0" w:color="auto"/>
              <w:right w:val="single" w:sz="6" w:space="0" w:color="auto"/>
            </w:tcBorders>
            <w:shd w:val="clear" w:color="auto" w:fill="F3F3F3"/>
          </w:tcPr>
          <w:p w:rsidR="00E41271" w:rsidRDefault="00F776DD" w:rsidP="00E41271">
            <w:pPr>
              <w:autoSpaceDE w:val="0"/>
              <w:autoSpaceDN w:val="0"/>
              <w:adjustRightInd w:val="0"/>
              <w:spacing w:after="0" w:line="240" w:lineRule="auto"/>
              <w:rPr>
                <w:rFonts w:ascii="Calibri" w:hAnsi="Calibri" w:cs="Calibri"/>
                <w:b/>
                <w:bCs/>
                <w:sz w:val="20"/>
              </w:rPr>
            </w:pPr>
            <w:r w:rsidRPr="004812A0">
              <w:rPr>
                <w:rFonts w:ascii="Calibri" w:hAnsi="Calibri" w:cs="Calibri"/>
                <w:b/>
                <w:bCs/>
                <w:sz w:val="20"/>
              </w:rPr>
              <w:t>Le niveau débutant</w:t>
            </w:r>
          </w:p>
          <w:p w:rsidR="00F776DD" w:rsidRPr="004812A0" w:rsidRDefault="00F776DD" w:rsidP="00E41271">
            <w:pPr>
              <w:autoSpaceDE w:val="0"/>
              <w:autoSpaceDN w:val="0"/>
              <w:adjustRightInd w:val="0"/>
              <w:spacing w:after="0" w:line="240" w:lineRule="auto"/>
              <w:rPr>
                <w:rFonts w:ascii="Calibri" w:hAnsi="Calibri" w:cs="Calibri"/>
                <w:b/>
                <w:bCs/>
                <w:sz w:val="20"/>
              </w:rPr>
            </w:pPr>
            <w:r w:rsidRPr="004812A0">
              <w:rPr>
                <w:rFonts w:ascii="Calibri" w:hAnsi="Calibri" w:cs="Calibri"/>
                <w:b/>
                <w:bCs/>
                <w:sz w:val="16"/>
              </w:rPr>
              <w:t xml:space="preserve">(sensibilisation)  </w:t>
            </w:r>
          </w:p>
          <w:p w:rsidR="00F776DD" w:rsidRPr="004812A0" w:rsidRDefault="00F776DD" w:rsidP="00E41271">
            <w:pPr>
              <w:autoSpaceDE w:val="0"/>
              <w:autoSpaceDN w:val="0"/>
              <w:adjustRightInd w:val="0"/>
              <w:spacing w:after="0" w:line="240" w:lineRule="auto"/>
              <w:rPr>
                <w:rFonts w:ascii="Calibri" w:hAnsi="Calibri" w:cs="Calibri"/>
                <w:b/>
                <w:bCs/>
                <w:sz w:val="20"/>
              </w:rPr>
            </w:pPr>
            <w:r w:rsidRPr="004812A0">
              <w:rPr>
                <w:rFonts w:ascii="Calibri" w:hAnsi="Calibri" w:cs="Calibri"/>
                <w:b/>
                <w:bCs/>
                <w:sz w:val="20"/>
              </w:rPr>
              <w:t>0.0 - 2,5</w:t>
            </w:r>
          </w:p>
        </w:tc>
        <w:tc>
          <w:tcPr>
            <w:tcW w:w="1710" w:type="dxa"/>
            <w:tcBorders>
              <w:top w:val="single" w:sz="6" w:space="0" w:color="auto"/>
              <w:left w:val="single" w:sz="6" w:space="0" w:color="auto"/>
              <w:bottom w:val="single" w:sz="6" w:space="0" w:color="auto"/>
              <w:right w:val="single" w:sz="6" w:space="0" w:color="auto"/>
            </w:tcBorders>
            <w:shd w:val="clear" w:color="auto" w:fill="F3F3F3"/>
          </w:tcPr>
          <w:p w:rsidR="00F776DD" w:rsidRPr="004812A0" w:rsidRDefault="00F776DD" w:rsidP="00E41271">
            <w:pPr>
              <w:autoSpaceDE w:val="0"/>
              <w:autoSpaceDN w:val="0"/>
              <w:adjustRightInd w:val="0"/>
              <w:spacing w:after="0" w:line="240" w:lineRule="auto"/>
              <w:rPr>
                <w:rFonts w:ascii="Calibri" w:hAnsi="Calibri" w:cs="Calibri"/>
                <w:b/>
                <w:bCs/>
                <w:sz w:val="20"/>
              </w:rPr>
            </w:pPr>
            <w:r w:rsidRPr="004812A0">
              <w:rPr>
                <w:rFonts w:ascii="Calibri" w:hAnsi="Calibri" w:cs="Calibri"/>
                <w:b/>
                <w:bCs/>
                <w:sz w:val="20"/>
              </w:rPr>
              <w:t>Le niveau intermédiaire</w:t>
            </w:r>
          </w:p>
          <w:p w:rsidR="00F776DD" w:rsidRPr="004812A0" w:rsidRDefault="00F776DD" w:rsidP="00E41271">
            <w:pPr>
              <w:autoSpaceDE w:val="0"/>
              <w:autoSpaceDN w:val="0"/>
              <w:adjustRightInd w:val="0"/>
              <w:spacing w:after="0" w:line="240" w:lineRule="auto"/>
              <w:rPr>
                <w:rFonts w:ascii="Calibri" w:hAnsi="Calibri" w:cs="Calibri"/>
                <w:b/>
                <w:bCs/>
                <w:sz w:val="20"/>
              </w:rPr>
            </w:pPr>
            <w:r w:rsidRPr="004812A0">
              <w:rPr>
                <w:rFonts w:ascii="Calibri" w:hAnsi="Calibri" w:cs="Calibri"/>
                <w:b/>
                <w:bCs/>
                <w:sz w:val="16"/>
              </w:rPr>
              <w:t xml:space="preserve">(familiarisation)  </w:t>
            </w:r>
          </w:p>
          <w:p w:rsidR="00F776DD" w:rsidRPr="004812A0" w:rsidRDefault="00F776DD" w:rsidP="00E41271">
            <w:pPr>
              <w:autoSpaceDE w:val="0"/>
              <w:autoSpaceDN w:val="0"/>
              <w:adjustRightInd w:val="0"/>
              <w:spacing w:after="0" w:line="240" w:lineRule="auto"/>
              <w:rPr>
                <w:rFonts w:ascii="Calibri" w:hAnsi="Calibri" w:cs="Calibri"/>
                <w:b/>
                <w:bCs/>
                <w:sz w:val="20"/>
              </w:rPr>
            </w:pPr>
            <w:r w:rsidRPr="004812A0">
              <w:rPr>
                <w:rFonts w:ascii="Calibri" w:hAnsi="Calibri" w:cs="Calibri"/>
                <w:b/>
                <w:bCs/>
                <w:sz w:val="20"/>
              </w:rPr>
              <w:t xml:space="preserve"> 2.5 -- 5.0 </w:t>
            </w:r>
          </w:p>
        </w:tc>
        <w:tc>
          <w:tcPr>
            <w:tcW w:w="1710" w:type="dxa"/>
            <w:tcBorders>
              <w:top w:val="single" w:sz="6" w:space="0" w:color="auto"/>
              <w:left w:val="single" w:sz="6" w:space="0" w:color="auto"/>
              <w:bottom w:val="single" w:sz="6" w:space="0" w:color="auto"/>
              <w:right w:val="single" w:sz="6" w:space="0" w:color="auto"/>
            </w:tcBorders>
            <w:shd w:val="clear" w:color="auto" w:fill="F3F3F3"/>
          </w:tcPr>
          <w:p w:rsidR="00F776DD" w:rsidRPr="004812A0" w:rsidRDefault="00F776DD" w:rsidP="00E41271">
            <w:pPr>
              <w:autoSpaceDE w:val="0"/>
              <w:autoSpaceDN w:val="0"/>
              <w:adjustRightInd w:val="0"/>
              <w:spacing w:after="0" w:line="240" w:lineRule="auto"/>
              <w:rPr>
                <w:rFonts w:ascii="Calibri" w:hAnsi="Calibri" w:cs="Calibri"/>
                <w:b/>
                <w:bCs/>
                <w:sz w:val="20"/>
              </w:rPr>
            </w:pPr>
            <w:r w:rsidRPr="004812A0">
              <w:rPr>
                <w:rFonts w:ascii="Calibri" w:hAnsi="Calibri" w:cs="Calibri"/>
                <w:b/>
                <w:bCs/>
                <w:sz w:val="20"/>
              </w:rPr>
              <w:t xml:space="preserve">Le niveau Avancé </w:t>
            </w:r>
          </w:p>
          <w:p w:rsidR="00F776DD" w:rsidRPr="004812A0" w:rsidRDefault="00F776DD" w:rsidP="00E41271">
            <w:pPr>
              <w:autoSpaceDE w:val="0"/>
              <w:autoSpaceDN w:val="0"/>
              <w:adjustRightInd w:val="0"/>
              <w:spacing w:after="0" w:line="240" w:lineRule="auto"/>
              <w:rPr>
                <w:rFonts w:ascii="Calibri" w:hAnsi="Calibri" w:cs="Calibri"/>
                <w:b/>
                <w:bCs/>
                <w:sz w:val="20"/>
              </w:rPr>
            </w:pPr>
            <w:r w:rsidRPr="004812A0">
              <w:rPr>
                <w:rFonts w:ascii="Calibri" w:hAnsi="Calibri" w:cs="Calibri"/>
                <w:b/>
                <w:bCs/>
                <w:sz w:val="16"/>
              </w:rPr>
              <w:t xml:space="preserve">(maîtrise)  </w:t>
            </w:r>
          </w:p>
          <w:p w:rsidR="00F776DD" w:rsidRPr="004812A0" w:rsidRDefault="00F776DD" w:rsidP="00E41271">
            <w:pPr>
              <w:autoSpaceDE w:val="0"/>
              <w:autoSpaceDN w:val="0"/>
              <w:adjustRightInd w:val="0"/>
              <w:spacing w:after="0" w:line="240" w:lineRule="auto"/>
              <w:rPr>
                <w:rFonts w:ascii="Calibri" w:hAnsi="Calibri" w:cs="Calibri"/>
                <w:b/>
                <w:bCs/>
                <w:sz w:val="20"/>
              </w:rPr>
            </w:pPr>
            <w:r w:rsidRPr="004812A0">
              <w:rPr>
                <w:rFonts w:ascii="Calibri" w:hAnsi="Calibri" w:cs="Calibri"/>
                <w:b/>
                <w:bCs/>
                <w:sz w:val="20"/>
              </w:rPr>
              <w:t xml:space="preserve">5.0 - 7.5 </w:t>
            </w:r>
          </w:p>
        </w:tc>
        <w:tc>
          <w:tcPr>
            <w:tcW w:w="1710" w:type="dxa"/>
            <w:tcBorders>
              <w:top w:val="single" w:sz="6" w:space="0" w:color="auto"/>
              <w:left w:val="single" w:sz="6" w:space="0" w:color="auto"/>
              <w:bottom w:val="single" w:sz="6" w:space="0" w:color="auto"/>
              <w:right w:val="single" w:sz="6" w:space="0" w:color="auto"/>
            </w:tcBorders>
            <w:shd w:val="clear" w:color="auto" w:fill="F3F3F3"/>
          </w:tcPr>
          <w:p w:rsidR="00F776DD" w:rsidRPr="004812A0" w:rsidRDefault="00F776DD" w:rsidP="00E41271">
            <w:pPr>
              <w:autoSpaceDE w:val="0"/>
              <w:autoSpaceDN w:val="0"/>
              <w:adjustRightInd w:val="0"/>
              <w:spacing w:after="0" w:line="240" w:lineRule="auto"/>
              <w:rPr>
                <w:rFonts w:ascii="Calibri" w:hAnsi="Calibri" w:cs="Calibri"/>
                <w:b/>
                <w:bCs/>
                <w:sz w:val="20"/>
              </w:rPr>
            </w:pPr>
            <w:r w:rsidRPr="004812A0">
              <w:rPr>
                <w:rFonts w:ascii="Calibri" w:hAnsi="Calibri" w:cs="Calibri"/>
                <w:b/>
                <w:bCs/>
                <w:sz w:val="20"/>
              </w:rPr>
              <w:t xml:space="preserve">Le niveau expert </w:t>
            </w:r>
          </w:p>
          <w:p w:rsidR="00F776DD" w:rsidRPr="004812A0" w:rsidRDefault="00F776DD" w:rsidP="00E41271">
            <w:pPr>
              <w:autoSpaceDE w:val="0"/>
              <w:autoSpaceDN w:val="0"/>
              <w:adjustRightInd w:val="0"/>
              <w:spacing w:after="0" w:line="240" w:lineRule="auto"/>
              <w:rPr>
                <w:rFonts w:ascii="Calibri" w:hAnsi="Calibri" w:cs="Calibri"/>
                <w:b/>
                <w:bCs/>
                <w:sz w:val="20"/>
              </w:rPr>
            </w:pPr>
            <w:r w:rsidRPr="004812A0">
              <w:rPr>
                <w:rFonts w:ascii="Calibri" w:hAnsi="Calibri" w:cs="Calibri"/>
                <w:b/>
                <w:bCs/>
                <w:sz w:val="16"/>
              </w:rPr>
              <w:t xml:space="preserve">(expertise)  </w:t>
            </w:r>
          </w:p>
          <w:p w:rsidR="00F776DD" w:rsidRPr="004812A0" w:rsidRDefault="00F776DD" w:rsidP="00E41271">
            <w:pPr>
              <w:autoSpaceDE w:val="0"/>
              <w:autoSpaceDN w:val="0"/>
              <w:adjustRightInd w:val="0"/>
              <w:spacing w:after="0" w:line="240" w:lineRule="auto"/>
              <w:rPr>
                <w:rFonts w:ascii="Calibri" w:hAnsi="Calibri" w:cs="Calibri"/>
                <w:b/>
                <w:bCs/>
                <w:sz w:val="20"/>
              </w:rPr>
            </w:pPr>
            <w:r w:rsidRPr="004812A0">
              <w:rPr>
                <w:rFonts w:ascii="Calibri" w:hAnsi="Calibri" w:cs="Calibri"/>
                <w:b/>
                <w:bCs/>
                <w:sz w:val="20"/>
              </w:rPr>
              <w:t xml:space="preserve">7.5 - 10.0 </w:t>
            </w:r>
          </w:p>
        </w:tc>
      </w:tr>
      <w:tr w:rsidR="00F776DD" w:rsidRPr="004812A0" w:rsidTr="00E41271">
        <w:tc>
          <w:tcPr>
            <w:tcW w:w="2880" w:type="dxa"/>
            <w:gridSpan w:val="2"/>
            <w:tcBorders>
              <w:top w:val="single" w:sz="6" w:space="0" w:color="auto"/>
              <w:left w:val="single" w:sz="6" w:space="0" w:color="auto"/>
              <w:bottom w:val="single" w:sz="6" w:space="0" w:color="auto"/>
              <w:right w:val="single" w:sz="6" w:space="0" w:color="auto"/>
            </w:tcBorders>
          </w:tcPr>
          <w:p w:rsidR="00F776DD" w:rsidRPr="00332F2A" w:rsidRDefault="00F776DD" w:rsidP="00332F2A">
            <w:pPr>
              <w:rPr>
                <w:b/>
              </w:rPr>
            </w:pPr>
            <w:r w:rsidRPr="00332F2A">
              <w:rPr>
                <w:b/>
              </w:rPr>
              <w:t>Description sommaire</w:t>
            </w:r>
          </w:p>
        </w:tc>
        <w:tc>
          <w:tcPr>
            <w:tcW w:w="1710" w:type="dxa"/>
            <w:tcBorders>
              <w:top w:val="single" w:sz="6" w:space="0" w:color="auto"/>
              <w:left w:val="single" w:sz="6" w:space="0" w:color="auto"/>
              <w:bottom w:val="single" w:sz="6" w:space="0" w:color="auto"/>
              <w:right w:val="single" w:sz="6" w:space="0" w:color="auto"/>
            </w:tcBorders>
          </w:tcPr>
          <w:p w:rsidR="00F776DD" w:rsidRPr="00E41271" w:rsidRDefault="00F776DD" w:rsidP="00E41271">
            <w:pPr>
              <w:autoSpaceDE w:val="0"/>
              <w:autoSpaceDN w:val="0"/>
              <w:adjustRightInd w:val="0"/>
              <w:spacing w:after="0" w:line="240" w:lineRule="auto"/>
              <w:rPr>
                <w:rFonts w:ascii="Calibri" w:hAnsi="Calibri" w:cs="Calibri"/>
                <w:b/>
                <w:bCs/>
                <w:sz w:val="20"/>
              </w:rPr>
            </w:pPr>
            <w:r w:rsidRPr="00E41271">
              <w:rPr>
                <w:rFonts w:ascii="Calibri" w:hAnsi="Calibri" w:cs="Calibri"/>
                <w:sz w:val="20"/>
              </w:rPr>
              <w:t>Un apprenant peut exécuter une compétence seulement si guidé, partiellement et irrégulièrement, dans des situations simples et familières</w:t>
            </w:r>
            <w:r w:rsidR="00C212B5">
              <w:rPr>
                <w:rFonts w:ascii="Calibri" w:hAnsi="Calibri" w:cs="Calibri"/>
                <w:sz w:val="20"/>
              </w:rPr>
              <w:t>.</w:t>
            </w:r>
          </w:p>
        </w:tc>
        <w:tc>
          <w:tcPr>
            <w:tcW w:w="1710" w:type="dxa"/>
            <w:tcBorders>
              <w:top w:val="single" w:sz="6" w:space="0" w:color="auto"/>
              <w:left w:val="single" w:sz="6" w:space="0" w:color="auto"/>
              <w:bottom w:val="single" w:sz="6" w:space="0" w:color="auto"/>
              <w:right w:val="single" w:sz="6" w:space="0" w:color="auto"/>
            </w:tcBorders>
          </w:tcPr>
          <w:p w:rsidR="00F776DD" w:rsidRPr="00E41271" w:rsidRDefault="00F776DD" w:rsidP="00E41271">
            <w:pPr>
              <w:autoSpaceDE w:val="0"/>
              <w:autoSpaceDN w:val="0"/>
              <w:adjustRightInd w:val="0"/>
              <w:spacing w:after="0" w:line="240" w:lineRule="auto"/>
              <w:rPr>
                <w:rFonts w:ascii="Calibri" w:hAnsi="Calibri" w:cs="Calibri"/>
                <w:sz w:val="20"/>
              </w:rPr>
            </w:pPr>
            <w:r w:rsidRPr="00E41271">
              <w:rPr>
                <w:rFonts w:ascii="Calibri" w:hAnsi="Calibri" w:cs="Calibri"/>
                <w:sz w:val="20"/>
              </w:rPr>
              <w:t>Un apprenant peut exécuter une compétence dans une façon autonome, partielle et régulière, mais toujours dans des situations familières simples.</w:t>
            </w:r>
          </w:p>
        </w:tc>
        <w:tc>
          <w:tcPr>
            <w:tcW w:w="1710" w:type="dxa"/>
            <w:tcBorders>
              <w:top w:val="single" w:sz="6" w:space="0" w:color="auto"/>
              <w:left w:val="single" w:sz="6" w:space="0" w:color="auto"/>
              <w:bottom w:val="single" w:sz="6" w:space="0" w:color="auto"/>
              <w:right w:val="single" w:sz="6" w:space="0" w:color="auto"/>
            </w:tcBorders>
          </w:tcPr>
          <w:p w:rsidR="00F776DD" w:rsidRPr="00E41271" w:rsidRDefault="00F776DD" w:rsidP="00E41271">
            <w:pPr>
              <w:autoSpaceDE w:val="0"/>
              <w:autoSpaceDN w:val="0"/>
              <w:adjustRightInd w:val="0"/>
              <w:spacing w:after="0" w:line="240" w:lineRule="auto"/>
              <w:rPr>
                <w:rFonts w:ascii="Calibri" w:hAnsi="Calibri" w:cs="Calibri"/>
                <w:sz w:val="20"/>
              </w:rPr>
            </w:pPr>
            <w:r w:rsidRPr="00E41271">
              <w:rPr>
                <w:rFonts w:ascii="Calibri" w:hAnsi="Calibri" w:cs="Calibri"/>
                <w:sz w:val="20"/>
              </w:rPr>
              <w:t>Un apprenant peut exécuter une compétence dans une façon autonome, régulière et complète, dans des situations plus complexes mais familières</w:t>
            </w:r>
            <w:r w:rsidR="00C212B5">
              <w:rPr>
                <w:rFonts w:ascii="Calibri" w:hAnsi="Calibri" w:cs="Calibri"/>
                <w:sz w:val="20"/>
              </w:rPr>
              <w:t>.</w:t>
            </w:r>
          </w:p>
        </w:tc>
        <w:tc>
          <w:tcPr>
            <w:tcW w:w="1710" w:type="dxa"/>
            <w:tcBorders>
              <w:top w:val="single" w:sz="6" w:space="0" w:color="auto"/>
              <w:left w:val="single" w:sz="6" w:space="0" w:color="auto"/>
              <w:bottom w:val="single" w:sz="6" w:space="0" w:color="auto"/>
              <w:right w:val="single" w:sz="6" w:space="0" w:color="auto"/>
            </w:tcBorders>
          </w:tcPr>
          <w:p w:rsidR="00F776DD" w:rsidRPr="00E41271" w:rsidRDefault="00F776DD" w:rsidP="00E41271">
            <w:pPr>
              <w:autoSpaceDE w:val="0"/>
              <w:autoSpaceDN w:val="0"/>
              <w:adjustRightInd w:val="0"/>
              <w:spacing w:after="0" w:line="240" w:lineRule="auto"/>
              <w:rPr>
                <w:rFonts w:ascii="Calibri" w:hAnsi="Calibri" w:cs="Calibri"/>
                <w:sz w:val="20"/>
              </w:rPr>
            </w:pPr>
            <w:r w:rsidRPr="00E41271">
              <w:rPr>
                <w:rFonts w:ascii="Calibri" w:hAnsi="Calibri" w:cs="Calibri"/>
                <w:sz w:val="20"/>
              </w:rPr>
              <w:t>Un apprenant peut exécuter une compétence dans un</w:t>
            </w:r>
            <w:r w:rsidR="003C7BF2">
              <w:rPr>
                <w:rFonts w:ascii="Calibri" w:hAnsi="Calibri" w:cs="Calibri"/>
                <w:sz w:val="20"/>
              </w:rPr>
              <w:t>e</w:t>
            </w:r>
            <w:r w:rsidRPr="00E41271">
              <w:rPr>
                <w:rFonts w:ascii="Calibri" w:hAnsi="Calibri" w:cs="Calibri"/>
                <w:sz w:val="20"/>
              </w:rPr>
              <w:t xml:space="preserve"> façon autonome, irrégulière et complète, dans des situations complexes aussi bien que nouvelles.  </w:t>
            </w:r>
          </w:p>
        </w:tc>
      </w:tr>
      <w:tr w:rsidR="00F776DD" w:rsidRPr="004812A0" w:rsidTr="00E41271">
        <w:tc>
          <w:tcPr>
            <w:tcW w:w="1440" w:type="dxa"/>
            <w:tcBorders>
              <w:top w:val="single" w:sz="6" w:space="0" w:color="auto"/>
              <w:left w:val="single" w:sz="6" w:space="0" w:color="auto"/>
              <w:bottom w:val="nil"/>
              <w:right w:val="single" w:sz="6" w:space="0" w:color="auto"/>
            </w:tcBorders>
          </w:tcPr>
          <w:p w:rsidR="00F776DD" w:rsidRPr="004812A0" w:rsidRDefault="00F776DD" w:rsidP="00E41271">
            <w:pPr>
              <w:autoSpaceDE w:val="0"/>
              <w:autoSpaceDN w:val="0"/>
              <w:adjustRightInd w:val="0"/>
              <w:spacing w:after="0" w:line="240" w:lineRule="auto"/>
              <w:rPr>
                <w:rFonts w:ascii="Calibri" w:hAnsi="Calibri" w:cs="Calibri"/>
                <w:sz w:val="20"/>
              </w:rPr>
            </w:pPr>
            <w:r w:rsidRPr="004812A0">
              <w:rPr>
                <w:rFonts w:ascii="Calibri" w:hAnsi="Calibri" w:cs="Calibri"/>
                <w:b/>
                <w:bCs/>
                <w:sz w:val="20"/>
              </w:rPr>
              <w:t>Façon</w:t>
            </w:r>
            <w:r w:rsidRPr="004812A0">
              <w:rPr>
                <w:rFonts w:ascii="Calibri" w:hAnsi="Calibri" w:cs="Calibri"/>
                <w:sz w:val="20"/>
              </w:rPr>
              <w:t xml:space="preserve"> </w:t>
            </w:r>
            <w:r w:rsidRPr="004812A0">
              <w:rPr>
                <w:rFonts w:ascii="Calibri" w:hAnsi="Calibri" w:cs="Calibri"/>
                <w:sz w:val="18"/>
              </w:rPr>
              <w:t>(Comment)</w:t>
            </w:r>
            <w:r w:rsidRPr="004812A0">
              <w:rPr>
                <w:rFonts w:ascii="Calibri" w:hAnsi="Calibri" w:cs="Calibri"/>
                <w:b/>
                <w:bCs/>
                <w:sz w:val="18"/>
              </w:rPr>
              <w:t xml:space="preserve"> </w:t>
            </w:r>
          </w:p>
        </w:tc>
        <w:tc>
          <w:tcPr>
            <w:tcW w:w="1440" w:type="dxa"/>
            <w:tcBorders>
              <w:top w:val="single" w:sz="6" w:space="0" w:color="auto"/>
              <w:left w:val="single" w:sz="6" w:space="0" w:color="auto"/>
              <w:bottom w:val="single" w:sz="6" w:space="0" w:color="auto"/>
              <w:right w:val="single" w:sz="6" w:space="0" w:color="auto"/>
            </w:tcBorders>
          </w:tcPr>
          <w:p w:rsidR="00F776DD" w:rsidRPr="004812A0" w:rsidRDefault="00F776DD" w:rsidP="00E41271">
            <w:pPr>
              <w:autoSpaceDE w:val="0"/>
              <w:autoSpaceDN w:val="0"/>
              <w:adjustRightInd w:val="0"/>
              <w:spacing w:after="0" w:line="240" w:lineRule="auto"/>
              <w:rPr>
                <w:rFonts w:ascii="Calibri" w:hAnsi="Calibri" w:cs="Calibri"/>
                <w:b/>
                <w:bCs/>
                <w:sz w:val="20"/>
              </w:rPr>
            </w:pPr>
            <w:r w:rsidRPr="004812A0">
              <w:rPr>
                <w:rFonts w:ascii="Calibri" w:hAnsi="Calibri" w:cs="Calibri"/>
                <w:b/>
                <w:bCs/>
                <w:sz w:val="20"/>
              </w:rPr>
              <w:t>de guidée à autonome</w:t>
            </w:r>
          </w:p>
        </w:tc>
        <w:tc>
          <w:tcPr>
            <w:tcW w:w="1710" w:type="dxa"/>
            <w:tcBorders>
              <w:top w:val="single" w:sz="6" w:space="0" w:color="auto"/>
              <w:left w:val="single" w:sz="6" w:space="0" w:color="auto"/>
              <w:bottom w:val="single" w:sz="6" w:space="0" w:color="auto"/>
              <w:right w:val="single" w:sz="6" w:space="0" w:color="auto"/>
            </w:tcBorders>
          </w:tcPr>
          <w:p w:rsidR="00F776DD" w:rsidRPr="004812A0" w:rsidRDefault="00F776DD" w:rsidP="00E41271">
            <w:pPr>
              <w:autoSpaceDE w:val="0"/>
              <w:autoSpaceDN w:val="0"/>
              <w:adjustRightInd w:val="0"/>
              <w:spacing w:after="0" w:line="240" w:lineRule="auto"/>
              <w:rPr>
                <w:rFonts w:ascii="Calibri" w:hAnsi="Calibri" w:cs="Calibri"/>
                <w:b/>
                <w:bCs/>
                <w:sz w:val="20"/>
              </w:rPr>
            </w:pPr>
            <w:r w:rsidRPr="004812A0">
              <w:rPr>
                <w:rFonts w:ascii="Calibri" w:hAnsi="Calibri" w:cs="Calibri"/>
                <w:sz w:val="20"/>
              </w:rPr>
              <w:t>Guidée</w:t>
            </w:r>
          </w:p>
        </w:tc>
        <w:tc>
          <w:tcPr>
            <w:tcW w:w="1710" w:type="dxa"/>
            <w:tcBorders>
              <w:top w:val="single" w:sz="6" w:space="0" w:color="auto"/>
              <w:left w:val="single" w:sz="6" w:space="0" w:color="auto"/>
              <w:bottom w:val="single" w:sz="6" w:space="0" w:color="auto"/>
              <w:right w:val="single" w:sz="6" w:space="0" w:color="auto"/>
            </w:tcBorders>
          </w:tcPr>
          <w:p w:rsidR="00F776DD" w:rsidRPr="004812A0" w:rsidRDefault="00F776DD" w:rsidP="00E41271">
            <w:pPr>
              <w:autoSpaceDE w:val="0"/>
              <w:autoSpaceDN w:val="0"/>
              <w:adjustRightInd w:val="0"/>
              <w:spacing w:after="0" w:line="240" w:lineRule="auto"/>
              <w:rPr>
                <w:rFonts w:ascii="Calibri" w:hAnsi="Calibri" w:cs="Calibri"/>
                <w:sz w:val="20"/>
              </w:rPr>
            </w:pPr>
            <w:r w:rsidRPr="004812A0">
              <w:rPr>
                <w:rFonts w:ascii="Calibri" w:hAnsi="Calibri" w:cs="Calibri"/>
                <w:b/>
                <w:bCs/>
                <w:sz w:val="20"/>
              </w:rPr>
              <w:t>Autonome</w:t>
            </w:r>
          </w:p>
        </w:tc>
        <w:tc>
          <w:tcPr>
            <w:tcW w:w="1710" w:type="dxa"/>
            <w:tcBorders>
              <w:top w:val="single" w:sz="6" w:space="0" w:color="auto"/>
              <w:left w:val="single" w:sz="6" w:space="0" w:color="auto"/>
              <w:bottom w:val="single" w:sz="6" w:space="0" w:color="auto"/>
              <w:right w:val="single" w:sz="6" w:space="0" w:color="auto"/>
            </w:tcBorders>
          </w:tcPr>
          <w:p w:rsidR="00F776DD" w:rsidRPr="004812A0" w:rsidRDefault="00F776DD" w:rsidP="00E41271">
            <w:pPr>
              <w:autoSpaceDE w:val="0"/>
              <w:autoSpaceDN w:val="0"/>
              <w:adjustRightInd w:val="0"/>
              <w:spacing w:after="0" w:line="240" w:lineRule="auto"/>
              <w:rPr>
                <w:rFonts w:ascii="Calibri" w:hAnsi="Calibri" w:cs="Calibri"/>
                <w:b/>
                <w:bCs/>
                <w:sz w:val="20"/>
              </w:rPr>
            </w:pPr>
            <w:r w:rsidRPr="004812A0">
              <w:rPr>
                <w:rFonts w:ascii="Calibri" w:hAnsi="Calibri" w:cs="Calibri"/>
                <w:sz w:val="20"/>
              </w:rPr>
              <w:t>Autonome</w:t>
            </w:r>
          </w:p>
        </w:tc>
        <w:tc>
          <w:tcPr>
            <w:tcW w:w="1710" w:type="dxa"/>
            <w:tcBorders>
              <w:top w:val="single" w:sz="6" w:space="0" w:color="auto"/>
              <w:left w:val="single" w:sz="6" w:space="0" w:color="auto"/>
              <w:bottom w:val="single" w:sz="6" w:space="0" w:color="auto"/>
              <w:right w:val="single" w:sz="6" w:space="0" w:color="auto"/>
            </w:tcBorders>
          </w:tcPr>
          <w:p w:rsidR="00F776DD" w:rsidRPr="004812A0" w:rsidRDefault="00F776DD" w:rsidP="00E41271">
            <w:pPr>
              <w:autoSpaceDE w:val="0"/>
              <w:autoSpaceDN w:val="0"/>
              <w:adjustRightInd w:val="0"/>
              <w:spacing w:after="0" w:line="240" w:lineRule="auto"/>
              <w:rPr>
                <w:rFonts w:ascii="Calibri" w:hAnsi="Calibri" w:cs="Calibri"/>
                <w:sz w:val="20"/>
              </w:rPr>
            </w:pPr>
            <w:r w:rsidRPr="004812A0">
              <w:rPr>
                <w:rFonts w:ascii="Calibri" w:hAnsi="Calibri" w:cs="Calibri"/>
                <w:sz w:val="20"/>
              </w:rPr>
              <w:t>Autonome</w:t>
            </w:r>
          </w:p>
        </w:tc>
      </w:tr>
      <w:tr w:rsidR="00F776DD" w:rsidRPr="004812A0" w:rsidTr="00E41271">
        <w:tc>
          <w:tcPr>
            <w:tcW w:w="1440" w:type="dxa"/>
            <w:tcBorders>
              <w:top w:val="nil"/>
              <w:left w:val="single" w:sz="6" w:space="0" w:color="auto"/>
              <w:bottom w:val="nil"/>
              <w:right w:val="single" w:sz="6" w:space="0" w:color="auto"/>
            </w:tcBorders>
          </w:tcPr>
          <w:p w:rsidR="00F776DD" w:rsidRPr="004812A0" w:rsidRDefault="00F776DD" w:rsidP="00E41271">
            <w:pPr>
              <w:autoSpaceDE w:val="0"/>
              <w:autoSpaceDN w:val="0"/>
              <w:adjustRightInd w:val="0"/>
              <w:spacing w:after="0" w:line="240" w:lineRule="auto"/>
              <w:rPr>
                <w:rFonts w:ascii="Calibri" w:hAnsi="Calibri" w:cs="Calibri"/>
                <w:sz w:val="20"/>
              </w:rPr>
            </w:pPr>
          </w:p>
        </w:tc>
        <w:tc>
          <w:tcPr>
            <w:tcW w:w="1440" w:type="dxa"/>
            <w:tcBorders>
              <w:top w:val="single" w:sz="6" w:space="0" w:color="auto"/>
              <w:left w:val="single" w:sz="6" w:space="0" w:color="auto"/>
              <w:bottom w:val="single" w:sz="6" w:space="0" w:color="auto"/>
              <w:right w:val="single" w:sz="6" w:space="0" w:color="auto"/>
            </w:tcBorders>
          </w:tcPr>
          <w:p w:rsidR="00F776DD" w:rsidRPr="004812A0" w:rsidRDefault="00F776DD" w:rsidP="00E41271">
            <w:pPr>
              <w:autoSpaceDE w:val="0"/>
              <w:autoSpaceDN w:val="0"/>
              <w:adjustRightInd w:val="0"/>
              <w:spacing w:after="0" w:line="240" w:lineRule="auto"/>
              <w:rPr>
                <w:rFonts w:ascii="Calibri" w:hAnsi="Calibri" w:cs="Calibri"/>
                <w:sz w:val="20"/>
              </w:rPr>
            </w:pPr>
            <w:r w:rsidRPr="004812A0">
              <w:rPr>
                <w:rFonts w:ascii="Calibri" w:hAnsi="Calibri" w:cs="Calibri"/>
                <w:b/>
                <w:bCs/>
                <w:sz w:val="20"/>
              </w:rPr>
              <w:t>Irrégulière à régulière</w:t>
            </w:r>
          </w:p>
        </w:tc>
        <w:tc>
          <w:tcPr>
            <w:tcW w:w="1710" w:type="dxa"/>
            <w:tcBorders>
              <w:top w:val="single" w:sz="6" w:space="0" w:color="auto"/>
              <w:left w:val="single" w:sz="6" w:space="0" w:color="auto"/>
              <w:bottom w:val="single" w:sz="6" w:space="0" w:color="auto"/>
              <w:right w:val="single" w:sz="6" w:space="0" w:color="auto"/>
            </w:tcBorders>
          </w:tcPr>
          <w:p w:rsidR="00F776DD" w:rsidRPr="004812A0" w:rsidRDefault="00F776DD" w:rsidP="00E41271">
            <w:pPr>
              <w:autoSpaceDE w:val="0"/>
              <w:autoSpaceDN w:val="0"/>
              <w:adjustRightInd w:val="0"/>
              <w:spacing w:after="0" w:line="240" w:lineRule="auto"/>
              <w:rPr>
                <w:rFonts w:ascii="Calibri" w:hAnsi="Calibri" w:cs="Calibri"/>
                <w:b/>
                <w:bCs/>
                <w:sz w:val="20"/>
              </w:rPr>
            </w:pPr>
            <w:r w:rsidRPr="004812A0">
              <w:rPr>
                <w:rFonts w:ascii="Calibri" w:hAnsi="Calibri" w:cs="Calibri"/>
                <w:sz w:val="20"/>
              </w:rPr>
              <w:t>Irrégulière</w:t>
            </w:r>
          </w:p>
        </w:tc>
        <w:tc>
          <w:tcPr>
            <w:tcW w:w="1710" w:type="dxa"/>
            <w:tcBorders>
              <w:top w:val="single" w:sz="6" w:space="0" w:color="auto"/>
              <w:left w:val="single" w:sz="6" w:space="0" w:color="auto"/>
              <w:bottom w:val="single" w:sz="6" w:space="0" w:color="auto"/>
              <w:right w:val="single" w:sz="6" w:space="0" w:color="auto"/>
            </w:tcBorders>
          </w:tcPr>
          <w:p w:rsidR="00F776DD" w:rsidRPr="004812A0" w:rsidRDefault="00F776DD" w:rsidP="00E41271">
            <w:pPr>
              <w:autoSpaceDE w:val="0"/>
              <w:autoSpaceDN w:val="0"/>
              <w:adjustRightInd w:val="0"/>
              <w:spacing w:after="0" w:line="240" w:lineRule="auto"/>
              <w:rPr>
                <w:rFonts w:ascii="Calibri" w:hAnsi="Calibri" w:cs="Calibri"/>
                <w:sz w:val="20"/>
              </w:rPr>
            </w:pPr>
            <w:r w:rsidRPr="004812A0">
              <w:rPr>
                <w:rFonts w:ascii="Calibri" w:hAnsi="Calibri" w:cs="Calibri"/>
                <w:b/>
                <w:bCs/>
                <w:sz w:val="20"/>
              </w:rPr>
              <w:t>régulière</w:t>
            </w:r>
          </w:p>
        </w:tc>
        <w:tc>
          <w:tcPr>
            <w:tcW w:w="1710" w:type="dxa"/>
            <w:tcBorders>
              <w:top w:val="single" w:sz="6" w:space="0" w:color="auto"/>
              <w:left w:val="single" w:sz="6" w:space="0" w:color="auto"/>
              <w:bottom w:val="single" w:sz="6" w:space="0" w:color="auto"/>
              <w:right w:val="single" w:sz="6" w:space="0" w:color="auto"/>
            </w:tcBorders>
          </w:tcPr>
          <w:p w:rsidR="00F776DD" w:rsidRPr="004812A0" w:rsidRDefault="00F776DD" w:rsidP="00E41271">
            <w:pPr>
              <w:autoSpaceDE w:val="0"/>
              <w:autoSpaceDN w:val="0"/>
              <w:adjustRightInd w:val="0"/>
              <w:spacing w:after="0" w:line="240" w:lineRule="auto"/>
              <w:rPr>
                <w:rFonts w:ascii="Calibri" w:hAnsi="Calibri" w:cs="Calibri"/>
                <w:sz w:val="20"/>
              </w:rPr>
            </w:pPr>
            <w:r w:rsidRPr="004812A0">
              <w:rPr>
                <w:rFonts w:ascii="Calibri" w:hAnsi="Calibri" w:cs="Calibri"/>
                <w:sz w:val="20"/>
              </w:rPr>
              <w:t>Régulière</w:t>
            </w:r>
          </w:p>
        </w:tc>
        <w:tc>
          <w:tcPr>
            <w:tcW w:w="1710" w:type="dxa"/>
            <w:tcBorders>
              <w:top w:val="single" w:sz="6" w:space="0" w:color="auto"/>
              <w:left w:val="single" w:sz="6" w:space="0" w:color="auto"/>
              <w:bottom w:val="single" w:sz="6" w:space="0" w:color="auto"/>
              <w:right w:val="single" w:sz="6" w:space="0" w:color="auto"/>
            </w:tcBorders>
          </w:tcPr>
          <w:p w:rsidR="00F776DD" w:rsidRPr="004812A0" w:rsidRDefault="00F776DD" w:rsidP="00E41271">
            <w:pPr>
              <w:autoSpaceDE w:val="0"/>
              <w:autoSpaceDN w:val="0"/>
              <w:adjustRightInd w:val="0"/>
              <w:spacing w:after="0" w:line="240" w:lineRule="auto"/>
              <w:rPr>
                <w:rFonts w:ascii="Calibri" w:hAnsi="Calibri" w:cs="Calibri"/>
                <w:sz w:val="20"/>
              </w:rPr>
            </w:pPr>
            <w:r w:rsidRPr="004812A0">
              <w:rPr>
                <w:rFonts w:ascii="Calibri" w:hAnsi="Calibri" w:cs="Calibri"/>
                <w:sz w:val="20"/>
              </w:rPr>
              <w:t>Régulière</w:t>
            </w:r>
          </w:p>
        </w:tc>
      </w:tr>
      <w:tr w:rsidR="00F776DD" w:rsidRPr="004812A0" w:rsidTr="00E41271">
        <w:tc>
          <w:tcPr>
            <w:tcW w:w="1440" w:type="dxa"/>
            <w:tcBorders>
              <w:top w:val="nil"/>
              <w:left w:val="single" w:sz="6" w:space="0" w:color="auto"/>
              <w:bottom w:val="single" w:sz="6" w:space="0" w:color="auto"/>
              <w:right w:val="single" w:sz="6" w:space="0" w:color="auto"/>
            </w:tcBorders>
          </w:tcPr>
          <w:p w:rsidR="00F776DD" w:rsidRPr="004812A0" w:rsidRDefault="00F776DD" w:rsidP="00E41271">
            <w:pPr>
              <w:autoSpaceDE w:val="0"/>
              <w:autoSpaceDN w:val="0"/>
              <w:adjustRightInd w:val="0"/>
              <w:spacing w:after="0" w:line="240" w:lineRule="auto"/>
              <w:rPr>
                <w:rFonts w:ascii="Calibri" w:hAnsi="Calibri" w:cs="Calibri"/>
                <w:sz w:val="20"/>
              </w:rPr>
            </w:pPr>
          </w:p>
        </w:tc>
        <w:tc>
          <w:tcPr>
            <w:tcW w:w="1440" w:type="dxa"/>
            <w:tcBorders>
              <w:top w:val="single" w:sz="6" w:space="0" w:color="auto"/>
              <w:left w:val="single" w:sz="6" w:space="0" w:color="auto"/>
              <w:bottom w:val="single" w:sz="6" w:space="0" w:color="auto"/>
              <w:right w:val="single" w:sz="6" w:space="0" w:color="auto"/>
            </w:tcBorders>
          </w:tcPr>
          <w:p w:rsidR="00F776DD" w:rsidRPr="004812A0" w:rsidRDefault="00F776DD" w:rsidP="00E41271">
            <w:pPr>
              <w:autoSpaceDE w:val="0"/>
              <w:autoSpaceDN w:val="0"/>
              <w:adjustRightInd w:val="0"/>
              <w:spacing w:after="0" w:line="240" w:lineRule="auto"/>
              <w:rPr>
                <w:rFonts w:ascii="Calibri" w:hAnsi="Calibri" w:cs="Calibri"/>
                <w:sz w:val="20"/>
              </w:rPr>
            </w:pPr>
            <w:r w:rsidRPr="004812A0">
              <w:rPr>
                <w:rFonts w:ascii="Calibri" w:hAnsi="Calibri" w:cs="Calibri"/>
                <w:b/>
                <w:bCs/>
                <w:sz w:val="20"/>
              </w:rPr>
              <w:t xml:space="preserve">De partielle  à complète </w:t>
            </w:r>
          </w:p>
        </w:tc>
        <w:tc>
          <w:tcPr>
            <w:tcW w:w="1710" w:type="dxa"/>
            <w:tcBorders>
              <w:top w:val="single" w:sz="6" w:space="0" w:color="auto"/>
              <w:left w:val="single" w:sz="6" w:space="0" w:color="auto"/>
              <w:bottom w:val="single" w:sz="6" w:space="0" w:color="auto"/>
              <w:right w:val="single" w:sz="6" w:space="0" w:color="auto"/>
            </w:tcBorders>
          </w:tcPr>
          <w:p w:rsidR="00F776DD" w:rsidRPr="004812A0" w:rsidRDefault="00F776DD" w:rsidP="00E41271">
            <w:pPr>
              <w:autoSpaceDE w:val="0"/>
              <w:autoSpaceDN w:val="0"/>
              <w:adjustRightInd w:val="0"/>
              <w:spacing w:after="0" w:line="240" w:lineRule="auto"/>
              <w:rPr>
                <w:rFonts w:ascii="Calibri" w:hAnsi="Calibri" w:cs="Calibri"/>
                <w:b/>
                <w:bCs/>
                <w:sz w:val="20"/>
              </w:rPr>
            </w:pPr>
            <w:r w:rsidRPr="004812A0">
              <w:rPr>
                <w:rFonts w:ascii="Calibri" w:hAnsi="Calibri" w:cs="Calibri"/>
                <w:sz w:val="20"/>
              </w:rPr>
              <w:t>Partielle</w:t>
            </w:r>
          </w:p>
        </w:tc>
        <w:tc>
          <w:tcPr>
            <w:tcW w:w="1710" w:type="dxa"/>
            <w:tcBorders>
              <w:top w:val="single" w:sz="6" w:space="0" w:color="auto"/>
              <w:left w:val="single" w:sz="6" w:space="0" w:color="auto"/>
              <w:bottom w:val="single" w:sz="6" w:space="0" w:color="auto"/>
              <w:right w:val="single" w:sz="6" w:space="0" w:color="auto"/>
            </w:tcBorders>
          </w:tcPr>
          <w:p w:rsidR="00F776DD" w:rsidRPr="004812A0" w:rsidRDefault="00F776DD" w:rsidP="00E41271">
            <w:pPr>
              <w:autoSpaceDE w:val="0"/>
              <w:autoSpaceDN w:val="0"/>
              <w:adjustRightInd w:val="0"/>
              <w:spacing w:after="0" w:line="240" w:lineRule="auto"/>
              <w:rPr>
                <w:rFonts w:ascii="Calibri" w:hAnsi="Calibri" w:cs="Calibri"/>
                <w:sz w:val="20"/>
              </w:rPr>
            </w:pPr>
            <w:r w:rsidRPr="004812A0">
              <w:rPr>
                <w:rFonts w:ascii="Calibri" w:hAnsi="Calibri" w:cs="Calibri"/>
                <w:sz w:val="20"/>
              </w:rPr>
              <w:t>Partielle</w:t>
            </w:r>
          </w:p>
        </w:tc>
        <w:tc>
          <w:tcPr>
            <w:tcW w:w="1710" w:type="dxa"/>
            <w:tcBorders>
              <w:top w:val="single" w:sz="6" w:space="0" w:color="auto"/>
              <w:left w:val="single" w:sz="6" w:space="0" w:color="auto"/>
              <w:bottom w:val="single" w:sz="6" w:space="0" w:color="auto"/>
              <w:right w:val="single" w:sz="6" w:space="0" w:color="auto"/>
            </w:tcBorders>
          </w:tcPr>
          <w:p w:rsidR="00F776DD" w:rsidRPr="004812A0" w:rsidRDefault="00F776DD" w:rsidP="00E41271">
            <w:pPr>
              <w:autoSpaceDE w:val="0"/>
              <w:autoSpaceDN w:val="0"/>
              <w:adjustRightInd w:val="0"/>
              <w:spacing w:after="0" w:line="240" w:lineRule="auto"/>
              <w:rPr>
                <w:rFonts w:ascii="Calibri" w:hAnsi="Calibri" w:cs="Calibri"/>
                <w:b/>
                <w:sz w:val="20"/>
              </w:rPr>
            </w:pPr>
            <w:r w:rsidRPr="004812A0">
              <w:rPr>
                <w:rFonts w:ascii="Calibri" w:hAnsi="Calibri" w:cs="Calibri"/>
                <w:b/>
                <w:sz w:val="20"/>
              </w:rPr>
              <w:t xml:space="preserve">Complète </w:t>
            </w:r>
          </w:p>
        </w:tc>
        <w:tc>
          <w:tcPr>
            <w:tcW w:w="1710" w:type="dxa"/>
            <w:tcBorders>
              <w:top w:val="single" w:sz="6" w:space="0" w:color="auto"/>
              <w:left w:val="single" w:sz="6" w:space="0" w:color="auto"/>
              <w:bottom w:val="single" w:sz="6" w:space="0" w:color="auto"/>
              <w:right w:val="single" w:sz="6" w:space="0" w:color="auto"/>
            </w:tcBorders>
          </w:tcPr>
          <w:p w:rsidR="00F776DD" w:rsidRPr="004812A0" w:rsidRDefault="00F776DD" w:rsidP="00E41271">
            <w:pPr>
              <w:autoSpaceDE w:val="0"/>
              <w:autoSpaceDN w:val="0"/>
              <w:adjustRightInd w:val="0"/>
              <w:spacing w:after="0" w:line="240" w:lineRule="auto"/>
              <w:rPr>
                <w:rFonts w:ascii="Calibri" w:hAnsi="Calibri" w:cs="Calibri"/>
                <w:sz w:val="20"/>
              </w:rPr>
            </w:pPr>
            <w:r w:rsidRPr="004812A0">
              <w:rPr>
                <w:rFonts w:ascii="Calibri" w:hAnsi="Calibri" w:cs="Calibri"/>
                <w:sz w:val="20"/>
              </w:rPr>
              <w:t>Complète</w:t>
            </w:r>
          </w:p>
        </w:tc>
      </w:tr>
      <w:tr w:rsidR="00F776DD" w:rsidRPr="004812A0" w:rsidTr="00E41271">
        <w:tc>
          <w:tcPr>
            <w:tcW w:w="1440" w:type="dxa"/>
            <w:vMerge w:val="restart"/>
            <w:tcBorders>
              <w:top w:val="single" w:sz="6" w:space="0" w:color="auto"/>
              <w:left w:val="single" w:sz="6" w:space="0" w:color="auto"/>
              <w:right w:val="single" w:sz="6" w:space="0" w:color="auto"/>
            </w:tcBorders>
          </w:tcPr>
          <w:p w:rsidR="00F776DD" w:rsidRPr="004812A0" w:rsidRDefault="00F776DD" w:rsidP="00E41271">
            <w:pPr>
              <w:autoSpaceDE w:val="0"/>
              <w:autoSpaceDN w:val="0"/>
              <w:adjustRightInd w:val="0"/>
              <w:spacing w:after="0" w:line="240" w:lineRule="auto"/>
              <w:rPr>
                <w:rFonts w:ascii="Calibri" w:hAnsi="Calibri" w:cs="Calibri"/>
                <w:sz w:val="20"/>
              </w:rPr>
            </w:pPr>
            <w:r w:rsidRPr="004812A0">
              <w:rPr>
                <w:rFonts w:ascii="Calibri" w:hAnsi="Calibri" w:cs="Calibri"/>
                <w:b/>
                <w:bCs/>
                <w:sz w:val="20"/>
              </w:rPr>
              <w:t>Situation</w:t>
            </w:r>
            <w:r w:rsidRPr="004812A0">
              <w:rPr>
                <w:rFonts w:ascii="Calibri" w:hAnsi="Calibri" w:cs="Calibri"/>
                <w:sz w:val="20"/>
              </w:rPr>
              <w:t xml:space="preserve"> </w:t>
            </w:r>
            <w:r w:rsidRPr="004812A0">
              <w:rPr>
                <w:rFonts w:ascii="Calibri" w:hAnsi="Calibri" w:cs="Calibri"/>
                <w:sz w:val="18"/>
              </w:rPr>
              <w:t>(quand, dans quelle condition)</w:t>
            </w:r>
            <w:r w:rsidRPr="004812A0">
              <w:rPr>
                <w:rFonts w:ascii="Calibri" w:hAnsi="Calibri" w:cs="Calibri"/>
                <w:b/>
                <w:bCs/>
                <w:sz w:val="18"/>
              </w:rPr>
              <w:t xml:space="preserve"> </w:t>
            </w:r>
          </w:p>
        </w:tc>
        <w:tc>
          <w:tcPr>
            <w:tcW w:w="1440" w:type="dxa"/>
            <w:tcBorders>
              <w:top w:val="single" w:sz="6" w:space="0" w:color="auto"/>
              <w:left w:val="single" w:sz="6" w:space="0" w:color="auto"/>
              <w:bottom w:val="single" w:sz="6" w:space="0" w:color="auto"/>
              <w:right w:val="single" w:sz="6" w:space="0" w:color="auto"/>
            </w:tcBorders>
          </w:tcPr>
          <w:p w:rsidR="00F776DD" w:rsidRPr="004812A0" w:rsidRDefault="00F776DD" w:rsidP="00E41271">
            <w:pPr>
              <w:autoSpaceDE w:val="0"/>
              <w:autoSpaceDN w:val="0"/>
              <w:adjustRightInd w:val="0"/>
              <w:spacing w:after="0" w:line="240" w:lineRule="auto"/>
              <w:rPr>
                <w:rFonts w:ascii="Calibri" w:hAnsi="Calibri" w:cs="Calibri"/>
                <w:b/>
                <w:bCs/>
                <w:sz w:val="20"/>
              </w:rPr>
            </w:pPr>
            <w:r w:rsidRPr="004812A0">
              <w:rPr>
                <w:rFonts w:ascii="Calibri" w:hAnsi="Calibri" w:cs="Calibri"/>
                <w:b/>
                <w:bCs/>
                <w:sz w:val="20"/>
              </w:rPr>
              <w:t>Simple à complexe</w:t>
            </w:r>
          </w:p>
        </w:tc>
        <w:tc>
          <w:tcPr>
            <w:tcW w:w="1710" w:type="dxa"/>
            <w:tcBorders>
              <w:top w:val="single" w:sz="6" w:space="0" w:color="auto"/>
              <w:left w:val="single" w:sz="6" w:space="0" w:color="auto"/>
              <w:bottom w:val="single" w:sz="6" w:space="0" w:color="auto"/>
              <w:right w:val="single" w:sz="6" w:space="0" w:color="auto"/>
            </w:tcBorders>
          </w:tcPr>
          <w:p w:rsidR="00F776DD" w:rsidRPr="004812A0" w:rsidRDefault="00F776DD" w:rsidP="00E41271">
            <w:pPr>
              <w:autoSpaceDE w:val="0"/>
              <w:autoSpaceDN w:val="0"/>
              <w:adjustRightInd w:val="0"/>
              <w:spacing w:after="0" w:line="240" w:lineRule="auto"/>
              <w:rPr>
                <w:rFonts w:ascii="Calibri" w:hAnsi="Calibri" w:cs="Calibri"/>
                <w:b/>
                <w:bCs/>
                <w:sz w:val="20"/>
              </w:rPr>
            </w:pPr>
            <w:r w:rsidRPr="004812A0">
              <w:rPr>
                <w:rFonts w:ascii="Calibri" w:hAnsi="Calibri" w:cs="Calibri"/>
                <w:sz w:val="20"/>
              </w:rPr>
              <w:t>Simple</w:t>
            </w:r>
          </w:p>
        </w:tc>
        <w:tc>
          <w:tcPr>
            <w:tcW w:w="1710" w:type="dxa"/>
            <w:tcBorders>
              <w:top w:val="single" w:sz="6" w:space="0" w:color="auto"/>
              <w:left w:val="single" w:sz="6" w:space="0" w:color="auto"/>
              <w:bottom w:val="single" w:sz="6" w:space="0" w:color="auto"/>
              <w:right w:val="single" w:sz="6" w:space="0" w:color="auto"/>
            </w:tcBorders>
          </w:tcPr>
          <w:p w:rsidR="00F776DD" w:rsidRPr="004812A0" w:rsidRDefault="00F776DD" w:rsidP="00E41271">
            <w:pPr>
              <w:autoSpaceDE w:val="0"/>
              <w:autoSpaceDN w:val="0"/>
              <w:adjustRightInd w:val="0"/>
              <w:spacing w:after="0" w:line="240" w:lineRule="auto"/>
              <w:rPr>
                <w:rFonts w:ascii="Calibri" w:hAnsi="Calibri" w:cs="Calibri"/>
                <w:sz w:val="20"/>
              </w:rPr>
            </w:pPr>
            <w:r w:rsidRPr="004812A0">
              <w:rPr>
                <w:rFonts w:ascii="Calibri" w:hAnsi="Calibri" w:cs="Calibri"/>
                <w:sz w:val="20"/>
              </w:rPr>
              <w:t>Simple</w:t>
            </w:r>
          </w:p>
        </w:tc>
        <w:tc>
          <w:tcPr>
            <w:tcW w:w="1710" w:type="dxa"/>
            <w:tcBorders>
              <w:top w:val="single" w:sz="6" w:space="0" w:color="auto"/>
              <w:left w:val="single" w:sz="6" w:space="0" w:color="auto"/>
              <w:bottom w:val="single" w:sz="6" w:space="0" w:color="auto"/>
              <w:right w:val="single" w:sz="6" w:space="0" w:color="auto"/>
            </w:tcBorders>
          </w:tcPr>
          <w:p w:rsidR="00F776DD" w:rsidRPr="004812A0" w:rsidRDefault="00F776DD" w:rsidP="00E41271">
            <w:pPr>
              <w:autoSpaceDE w:val="0"/>
              <w:autoSpaceDN w:val="0"/>
              <w:adjustRightInd w:val="0"/>
              <w:spacing w:after="0" w:line="240" w:lineRule="auto"/>
              <w:rPr>
                <w:rFonts w:ascii="Calibri" w:hAnsi="Calibri" w:cs="Calibri"/>
                <w:sz w:val="20"/>
              </w:rPr>
            </w:pPr>
            <w:r w:rsidRPr="004812A0">
              <w:rPr>
                <w:rFonts w:ascii="Calibri" w:hAnsi="Calibri" w:cs="Calibri"/>
                <w:b/>
                <w:bCs/>
                <w:sz w:val="20"/>
              </w:rPr>
              <w:t>Complexe</w:t>
            </w:r>
          </w:p>
        </w:tc>
        <w:tc>
          <w:tcPr>
            <w:tcW w:w="1710" w:type="dxa"/>
            <w:tcBorders>
              <w:top w:val="single" w:sz="6" w:space="0" w:color="auto"/>
              <w:left w:val="single" w:sz="6" w:space="0" w:color="auto"/>
              <w:bottom w:val="single" w:sz="6" w:space="0" w:color="auto"/>
              <w:right w:val="single" w:sz="6" w:space="0" w:color="auto"/>
            </w:tcBorders>
          </w:tcPr>
          <w:p w:rsidR="00F776DD" w:rsidRPr="004812A0" w:rsidRDefault="00F776DD" w:rsidP="00E41271">
            <w:pPr>
              <w:autoSpaceDE w:val="0"/>
              <w:autoSpaceDN w:val="0"/>
              <w:adjustRightInd w:val="0"/>
              <w:spacing w:after="0" w:line="240" w:lineRule="auto"/>
              <w:rPr>
                <w:rFonts w:ascii="Calibri" w:hAnsi="Calibri" w:cs="Calibri"/>
                <w:b/>
                <w:bCs/>
                <w:sz w:val="20"/>
              </w:rPr>
            </w:pPr>
            <w:r w:rsidRPr="004812A0">
              <w:rPr>
                <w:rFonts w:ascii="Calibri" w:hAnsi="Calibri" w:cs="Calibri"/>
                <w:sz w:val="20"/>
              </w:rPr>
              <w:t>Complexe</w:t>
            </w:r>
          </w:p>
        </w:tc>
      </w:tr>
      <w:tr w:rsidR="00F776DD" w:rsidRPr="004812A0" w:rsidTr="00E41271">
        <w:tc>
          <w:tcPr>
            <w:tcW w:w="1440" w:type="dxa"/>
            <w:vMerge/>
            <w:tcBorders>
              <w:left w:val="single" w:sz="6" w:space="0" w:color="auto"/>
              <w:bottom w:val="single" w:sz="6" w:space="0" w:color="auto"/>
              <w:right w:val="single" w:sz="6" w:space="0" w:color="auto"/>
            </w:tcBorders>
          </w:tcPr>
          <w:p w:rsidR="00F776DD" w:rsidRPr="004812A0" w:rsidRDefault="00F776DD" w:rsidP="00E41271">
            <w:pPr>
              <w:autoSpaceDE w:val="0"/>
              <w:autoSpaceDN w:val="0"/>
              <w:adjustRightInd w:val="0"/>
              <w:spacing w:after="0" w:line="240" w:lineRule="auto"/>
              <w:rPr>
                <w:rFonts w:ascii="Calibri" w:hAnsi="Calibri" w:cs="Calibri"/>
                <w:sz w:val="20"/>
              </w:rPr>
            </w:pPr>
          </w:p>
        </w:tc>
        <w:tc>
          <w:tcPr>
            <w:tcW w:w="1440" w:type="dxa"/>
            <w:tcBorders>
              <w:top w:val="single" w:sz="6" w:space="0" w:color="auto"/>
              <w:left w:val="single" w:sz="6" w:space="0" w:color="auto"/>
              <w:bottom w:val="single" w:sz="6" w:space="0" w:color="auto"/>
              <w:right w:val="single" w:sz="6" w:space="0" w:color="auto"/>
            </w:tcBorders>
          </w:tcPr>
          <w:p w:rsidR="00F776DD" w:rsidRPr="004812A0" w:rsidRDefault="00F776DD" w:rsidP="00E41271">
            <w:pPr>
              <w:autoSpaceDE w:val="0"/>
              <w:autoSpaceDN w:val="0"/>
              <w:adjustRightInd w:val="0"/>
              <w:spacing w:after="0" w:line="240" w:lineRule="auto"/>
              <w:rPr>
                <w:rFonts w:ascii="Calibri" w:hAnsi="Calibri" w:cs="Calibri"/>
                <w:sz w:val="20"/>
              </w:rPr>
            </w:pPr>
            <w:r w:rsidRPr="004812A0">
              <w:rPr>
                <w:rFonts w:ascii="Calibri" w:hAnsi="Calibri" w:cs="Calibri"/>
                <w:b/>
                <w:bCs/>
                <w:sz w:val="20"/>
              </w:rPr>
              <w:t>Familière à nouvelle</w:t>
            </w:r>
          </w:p>
        </w:tc>
        <w:tc>
          <w:tcPr>
            <w:tcW w:w="1710" w:type="dxa"/>
            <w:tcBorders>
              <w:top w:val="single" w:sz="6" w:space="0" w:color="auto"/>
              <w:left w:val="single" w:sz="6" w:space="0" w:color="auto"/>
              <w:bottom w:val="single" w:sz="6" w:space="0" w:color="auto"/>
              <w:right w:val="single" w:sz="6" w:space="0" w:color="auto"/>
            </w:tcBorders>
          </w:tcPr>
          <w:p w:rsidR="00F776DD" w:rsidRPr="004812A0" w:rsidRDefault="00F776DD" w:rsidP="00E41271">
            <w:pPr>
              <w:autoSpaceDE w:val="0"/>
              <w:autoSpaceDN w:val="0"/>
              <w:adjustRightInd w:val="0"/>
              <w:spacing w:after="0" w:line="240" w:lineRule="auto"/>
              <w:rPr>
                <w:rFonts w:ascii="Calibri" w:hAnsi="Calibri" w:cs="Calibri"/>
                <w:b/>
                <w:bCs/>
                <w:sz w:val="20"/>
              </w:rPr>
            </w:pPr>
            <w:r w:rsidRPr="004812A0">
              <w:rPr>
                <w:rFonts w:ascii="Calibri" w:hAnsi="Calibri" w:cs="Calibri"/>
                <w:sz w:val="20"/>
              </w:rPr>
              <w:t>Familière</w:t>
            </w:r>
          </w:p>
        </w:tc>
        <w:tc>
          <w:tcPr>
            <w:tcW w:w="1710" w:type="dxa"/>
            <w:tcBorders>
              <w:top w:val="single" w:sz="6" w:space="0" w:color="auto"/>
              <w:left w:val="single" w:sz="6" w:space="0" w:color="auto"/>
              <w:bottom w:val="single" w:sz="6" w:space="0" w:color="auto"/>
              <w:right w:val="single" w:sz="6" w:space="0" w:color="auto"/>
            </w:tcBorders>
          </w:tcPr>
          <w:p w:rsidR="00F776DD" w:rsidRPr="004812A0" w:rsidRDefault="00F776DD" w:rsidP="00E41271">
            <w:pPr>
              <w:autoSpaceDE w:val="0"/>
              <w:autoSpaceDN w:val="0"/>
              <w:adjustRightInd w:val="0"/>
              <w:spacing w:after="0" w:line="240" w:lineRule="auto"/>
              <w:rPr>
                <w:rFonts w:ascii="Calibri" w:hAnsi="Calibri" w:cs="Calibri"/>
                <w:sz w:val="20"/>
              </w:rPr>
            </w:pPr>
            <w:r w:rsidRPr="004812A0">
              <w:rPr>
                <w:rFonts w:ascii="Calibri" w:hAnsi="Calibri" w:cs="Calibri"/>
                <w:sz w:val="20"/>
              </w:rPr>
              <w:t>Familière</w:t>
            </w:r>
          </w:p>
        </w:tc>
        <w:tc>
          <w:tcPr>
            <w:tcW w:w="1710" w:type="dxa"/>
            <w:tcBorders>
              <w:top w:val="single" w:sz="6" w:space="0" w:color="auto"/>
              <w:left w:val="single" w:sz="6" w:space="0" w:color="auto"/>
              <w:bottom w:val="single" w:sz="6" w:space="0" w:color="auto"/>
              <w:right w:val="single" w:sz="6" w:space="0" w:color="auto"/>
            </w:tcBorders>
          </w:tcPr>
          <w:p w:rsidR="00F776DD" w:rsidRPr="004812A0" w:rsidRDefault="00F776DD" w:rsidP="00E41271">
            <w:pPr>
              <w:autoSpaceDE w:val="0"/>
              <w:autoSpaceDN w:val="0"/>
              <w:adjustRightInd w:val="0"/>
              <w:spacing w:after="0" w:line="240" w:lineRule="auto"/>
              <w:rPr>
                <w:rFonts w:ascii="Calibri" w:hAnsi="Calibri" w:cs="Calibri"/>
                <w:sz w:val="20"/>
              </w:rPr>
            </w:pPr>
            <w:r w:rsidRPr="004812A0">
              <w:rPr>
                <w:rFonts w:ascii="Calibri" w:hAnsi="Calibri" w:cs="Calibri"/>
                <w:sz w:val="20"/>
              </w:rPr>
              <w:t>Familière</w:t>
            </w:r>
          </w:p>
        </w:tc>
        <w:tc>
          <w:tcPr>
            <w:tcW w:w="1710" w:type="dxa"/>
            <w:tcBorders>
              <w:top w:val="single" w:sz="6" w:space="0" w:color="auto"/>
              <w:left w:val="single" w:sz="6" w:space="0" w:color="auto"/>
              <w:bottom w:val="single" w:sz="6" w:space="0" w:color="auto"/>
              <w:right w:val="single" w:sz="6" w:space="0" w:color="auto"/>
            </w:tcBorders>
          </w:tcPr>
          <w:p w:rsidR="00F776DD" w:rsidRPr="004812A0" w:rsidRDefault="00F776DD" w:rsidP="00E41271">
            <w:pPr>
              <w:autoSpaceDE w:val="0"/>
              <w:autoSpaceDN w:val="0"/>
              <w:adjustRightInd w:val="0"/>
              <w:spacing w:after="0" w:line="240" w:lineRule="auto"/>
              <w:rPr>
                <w:rFonts w:ascii="Calibri" w:hAnsi="Calibri" w:cs="Calibri"/>
                <w:sz w:val="20"/>
              </w:rPr>
            </w:pPr>
            <w:r w:rsidRPr="004812A0">
              <w:rPr>
                <w:rFonts w:ascii="Calibri" w:hAnsi="Calibri" w:cs="Calibri"/>
                <w:b/>
                <w:bCs/>
                <w:sz w:val="20"/>
              </w:rPr>
              <w:t>Nouvelle</w:t>
            </w:r>
          </w:p>
        </w:tc>
      </w:tr>
    </w:tbl>
    <w:p w:rsidR="00F776DD" w:rsidRDefault="00F776DD"/>
    <w:p w:rsidR="00502FE7" w:rsidRDefault="00502FE7"/>
    <w:sectPr w:rsidR="00502FE7">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F2A" w:rsidRDefault="00332F2A" w:rsidP="009A14B7">
      <w:pPr>
        <w:spacing w:after="0" w:line="240" w:lineRule="auto"/>
      </w:pPr>
      <w:r>
        <w:separator/>
      </w:r>
    </w:p>
  </w:endnote>
  <w:endnote w:type="continuationSeparator" w:id="0">
    <w:p w:rsidR="00332F2A" w:rsidRDefault="00332F2A" w:rsidP="009A1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776485"/>
      <w:docPartObj>
        <w:docPartGallery w:val="Page Numbers (Bottom of Page)"/>
        <w:docPartUnique/>
      </w:docPartObj>
    </w:sdtPr>
    <w:sdtEndPr/>
    <w:sdtContent>
      <w:sdt>
        <w:sdtPr>
          <w:id w:val="860082579"/>
          <w:docPartObj>
            <w:docPartGallery w:val="Page Numbers (Top of Page)"/>
            <w:docPartUnique/>
          </w:docPartObj>
        </w:sdtPr>
        <w:sdtEndPr/>
        <w:sdtContent>
          <w:p w:rsidR="00332F2A" w:rsidRDefault="00163799" w:rsidP="00163799">
            <w:pPr>
              <w:pStyle w:val="Pieddepage"/>
            </w:pPr>
            <w:r>
              <w:t xml:space="preserve">Imprimé le </w:t>
            </w:r>
            <w:r w:rsidR="00EA7E6F">
              <w:fldChar w:fldCharType="begin"/>
            </w:r>
            <w:r w:rsidR="00EA7E6F">
              <w:instrText xml:space="preserve"> DATE   \* MERGEFORMAT </w:instrText>
            </w:r>
            <w:r w:rsidR="00EA7E6F">
              <w:fldChar w:fldCharType="separate"/>
            </w:r>
            <w:r w:rsidR="00EA7E6F">
              <w:rPr>
                <w:noProof/>
              </w:rPr>
              <w:t>2013-06-25</w:t>
            </w:r>
            <w:r w:rsidR="00EA7E6F">
              <w:rPr>
                <w:noProof/>
              </w:rPr>
              <w:fldChar w:fldCharType="end"/>
            </w:r>
            <w:r>
              <w:tab/>
            </w:r>
            <w:r>
              <w:tab/>
            </w:r>
            <w:r w:rsidR="00332F2A">
              <w:rPr>
                <w:lang w:val="fr-FR"/>
              </w:rPr>
              <w:t xml:space="preserve">Page </w:t>
            </w:r>
            <w:r w:rsidR="00332F2A">
              <w:rPr>
                <w:b/>
                <w:bCs/>
                <w:sz w:val="24"/>
                <w:szCs w:val="24"/>
              </w:rPr>
              <w:fldChar w:fldCharType="begin"/>
            </w:r>
            <w:r w:rsidR="00332F2A">
              <w:rPr>
                <w:b/>
                <w:bCs/>
              </w:rPr>
              <w:instrText>PAGE</w:instrText>
            </w:r>
            <w:r w:rsidR="00332F2A">
              <w:rPr>
                <w:b/>
                <w:bCs/>
                <w:sz w:val="24"/>
                <w:szCs w:val="24"/>
              </w:rPr>
              <w:fldChar w:fldCharType="separate"/>
            </w:r>
            <w:r w:rsidR="00EA7E6F">
              <w:rPr>
                <w:b/>
                <w:bCs/>
                <w:noProof/>
              </w:rPr>
              <w:t>1</w:t>
            </w:r>
            <w:r w:rsidR="00332F2A">
              <w:rPr>
                <w:b/>
                <w:bCs/>
                <w:sz w:val="24"/>
                <w:szCs w:val="24"/>
              </w:rPr>
              <w:fldChar w:fldCharType="end"/>
            </w:r>
            <w:r w:rsidR="00332F2A">
              <w:rPr>
                <w:lang w:val="fr-FR"/>
              </w:rPr>
              <w:t xml:space="preserve"> sur </w:t>
            </w:r>
            <w:r w:rsidR="00332F2A">
              <w:rPr>
                <w:b/>
                <w:bCs/>
                <w:sz w:val="24"/>
                <w:szCs w:val="24"/>
              </w:rPr>
              <w:fldChar w:fldCharType="begin"/>
            </w:r>
            <w:r w:rsidR="00332F2A">
              <w:rPr>
                <w:b/>
                <w:bCs/>
              </w:rPr>
              <w:instrText>NUMPAGES</w:instrText>
            </w:r>
            <w:r w:rsidR="00332F2A">
              <w:rPr>
                <w:b/>
                <w:bCs/>
                <w:sz w:val="24"/>
                <w:szCs w:val="24"/>
              </w:rPr>
              <w:fldChar w:fldCharType="separate"/>
            </w:r>
            <w:r w:rsidR="00EA7E6F">
              <w:rPr>
                <w:b/>
                <w:bCs/>
                <w:noProof/>
              </w:rPr>
              <w:t>1</w:t>
            </w:r>
            <w:r w:rsidR="00332F2A">
              <w:rPr>
                <w:b/>
                <w:bCs/>
                <w:sz w:val="24"/>
                <w:szCs w:val="24"/>
              </w:rPr>
              <w:fldChar w:fldCharType="end"/>
            </w:r>
          </w:p>
        </w:sdtContent>
      </w:sdt>
    </w:sdtContent>
  </w:sdt>
  <w:p w:rsidR="00332F2A" w:rsidRDefault="00332F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F2A" w:rsidRDefault="00332F2A" w:rsidP="009A14B7">
      <w:pPr>
        <w:spacing w:after="0" w:line="240" w:lineRule="auto"/>
      </w:pPr>
      <w:r>
        <w:separator/>
      </w:r>
    </w:p>
  </w:footnote>
  <w:footnote w:type="continuationSeparator" w:id="0">
    <w:p w:rsidR="00332F2A" w:rsidRDefault="00332F2A" w:rsidP="009A1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F2A" w:rsidRPr="00163799" w:rsidRDefault="00EA7E6F" w:rsidP="00163799">
    <w:pPr>
      <w:pStyle w:val="En-tte"/>
    </w:pPr>
    <w:r>
      <w:fldChar w:fldCharType="begin"/>
    </w:r>
    <w:r>
      <w:instrText xml:space="preserve"> FILENAME   \* MERGEFORMAT </w:instrText>
    </w:r>
    <w:r>
      <w:fldChar w:fldCharType="separate"/>
    </w:r>
    <w:r>
      <w:rPr>
        <w:noProof/>
      </w:rPr>
      <w:t>ED0210 Échelle des niveaux [C].docx</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A1176"/>
    <w:multiLevelType w:val="hybridMultilevel"/>
    <w:tmpl w:val="1A8257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7BA711C0"/>
    <w:multiLevelType w:val="hybridMultilevel"/>
    <w:tmpl w:val="405C7C3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2C"/>
    <w:rsid w:val="00136BAD"/>
    <w:rsid w:val="00163799"/>
    <w:rsid w:val="002273C9"/>
    <w:rsid w:val="00332F2A"/>
    <w:rsid w:val="003C7BF2"/>
    <w:rsid w:val="004F6879"/>
    <w:rsid w:val="00502FE7"/>
    <w:rsid w:val="005544C1"/>
    <w:rsid w:val="006A43E5"/>
    <w:rsid w:val="00740D78"/>
    <w:rsid w:val="007D280E"/>
    <w:rsid w:val="00817BF3"/>
    <w:rsid w:val="0087247E"/>
    <w:rsid w:val="009A14B7"/>
    <w:rsid w:val="00B161BE"/>
    <w:rsid w:val="00B2442C"/>
    <w:rsid w:val="00B92FAB"/>
    <w:rsid w:val="00BC09FF"/>
    <w:rsid w:val="00C212B5"/>
    <w:rsid w:val="00DB10DA"/>
    <w:rsid w:val="00E41271"/>
    <w:rsid w:val="00EA7E6F"/>
    <w:rsid w:val="00EC66EC"/>
    <w:rsid w:val="00F21EF4"/>
    <w:rsid w:val="00F776DD"/>
    <w:rsid w:val="00FC24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B7"/>
  </w:style>
  <w:style w:type="paragraph" w:styleId="Titre1">
    <w:name w:val="heading 1"/>
    <w:basedOn w:val="Normal"/>
    <w:next w:val="Normal"/>
    <w:link w:val="Titre1Car"/>
    <w:uiPriority w:val="9"/>
    <w:qFormat/>
    <w:rsid w:val="002273C9"/>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273C9"/>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2273C9"/>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unhideWhenUsed/>
    <w:qFormat/>
    <w:rsid w:val="002273C9"/>
    <w:pPr>
      <w:keepNext/>
      <w:keepLines/>
      <w:spacing w:before="200" w:after="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unhideWhenUsed/>
    <w:qFormat/>
    <w:rsid w:val="002273C9"/>
    <w:pPr>
      <w:keepNext/>
      <w:keepLines/>
      <w:spacing w:before="200" w:after="0"/>
      <w:outlineLvl w:val="4"/>
    </w:pPr>
    <w:rPr>
      <w:rFonts w:eastAsiaTheme="majorEastAsia" w:cstheme="majorBidi"/>
      <w:color w:val="243F60" w:themeColor="accent1" w:themeShade="7F"/>
    </w:rPr>
  </w:style>
  <w:style w:type="paragraph" w:styleId="Titre6">
    <w:name w:val="heading 6"/>
    <w:basedOn w:val="Normal"/>
    <w:next w:val="Normal"/>
    <w:link w:val="Titre6Car"/>
    <w:uiPriority w:val="9"/>
    <w:unhideWhenUsed/>
    <w:qFormat/>
    <w:rsid w:val="002273C9"/>
    <w:pPr>
      <w:keepNext/>
      <w:keepLines/>
      <w:spacing w:before="200" w:after="0"/>
      <w:outlineLvl w:val="5"/>
    </w:pPr>
    <w:rPr>
      <w:rFonts w:eastAsiaTheme="majorEastAsia" w:cstheme="majorBidi"/>
      <w:i/>
      <w:iCs/>
      <w:color w:val="243F60" w:themeColor="accent1" w:themeShade="7F"/>
    </w:rPr>
  </w:style>
  <w:style w:type="paragraph" w:styleId="Titre7">
    <w:name w:val="heading 7"/>
    <w:basedOn w:val="Normal"/>
    <w:next w:val="Normal"/>
    <w:link w:val="Titre7Car"/>
    <w:uiPriority w:val="9"/>
    <w:semiHidden/>
    <w:unhideWhenUsed/>
    <w:qFormat/>
    <w:rsid w:val="002273C9"/>
    <w:pPr>
      <w:keepNext/>
      <w:keepLines/>
      <w:spacing w:before="200" w:after="0"/>
      <w:outlineLvl w:val="6"/>
    </w:pPr>
    <w:rPr>
      <w:rFonts w:eastAsiaTheme="majorEastAsia"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73C9"/>
    <w:rPr>
      <w:rFonts w:eastAsiaTheme="majorEastAsia" w:cstheme="majorBidi"/>
      <w:b/>
      <w:bCs/>
      <w:color w:val="365F91" w:themeColor="accent1" w:themeShade="BF"/>
      <w:sz w:val="28"/>
      <w:szCs w:val="28"/>
    </w:rPr>
  </w:style>
  <w:style w:type="character" w:customStyle="1" w:styleId="Titre2Car">
    <w:name w:val="Titre 2 Car"/>
    <w:basedOn w:val="Policepardfaut"/>
    <w:link w:val="Titre2"/>
    <w:uiPriority w:val="9"/>
    <w:rsid w:val="002273C9"/>
    <w:rPr>
      <w:rFonts w:eastAsiaTheme="majorEastAsia" w:cstheme="majorBidi"/>
      <w:b/>
      <w:bCs/>
      <w:color w:val="4F81BD" w:themeColor="accent1"/>
      <w:sz w:val="26"/>
      <w:szCs w:val="26"/>
    </w:rPr>
  </w:style>
  <w:style w:type="character" w:customStyle="1" w:styleId="Titre3Car">
    <w:name w:val="Titre 3 Car"/>
    <w:basedOn w:val="Policepardfaut"/>
    <w:link w:val="Titre3"/>
    <w:uiPriority w:val="9"/>
    <w:rsid w:val="002273C9"/>
    <w:rPr>
      <w:rFonts w:eastAsiaTheme="majorEastAsia" w:cstheme="majorBidi"/>
      <w:b/>
      <w:bCs/>
      <w:color w:val="4F81BD" w:themeColor="accent1"/>
    </w:rPr>
  </w:style>
  <w:style w:type="character" w:customStyle="1" w:styleId="Titre4Car">
    <w:name w:val="Titre 4 Car"/>
    <w:basedOn w:val="Policepardfaut"/>
    <w:link w:val="Titre4"/>
    <w:uiPriority w:val="9"/>
    <w:rsid w:val="002273C9"/>
    <w:rPr>
      <w:rFonts w:eastAsiaTheme="majorEastAsia" w:cstheme="majorBidi"/>
      <w:b/>
      <w:bCs/>
      <w:i/>
      <w:iCs/>
      <w:color w:val="4F81BD" w:themeColor="accent1"/>
    </w:rPr>
  </w:style>
  <w:style w:type="character" w:customStyle="1" w:styleId="Titre5Car">
    <w:name w:val="Titre 5 Car"/>
    <w:basedOn w:val="Policepardfaut"/>
    <w:link w:val="Titre5"/>
    <w:uiPriority w:val="9"/>
    <w:rsid w:val="002273C9"/>
    <w:rPr>
      <w:rFonts w:eastAsiaTheme="majorEastAsia" w:cstheme="majorBidi"/>
      <w:color w:val="243F60" w:themeColor="accent1" w:themeShade="7F"/>
    </w:rPr>
  </w:style>
  <w:style w:type="character" w:customStyle="1" w:styleId="Titre6Car">
    <w:name w:val="Titre 6 Car"/>
    <w:basedOn w:val="Policepardfaut"/>
    <w:link w:val="Titre6"/>
    <w:uiPriority w:val="9"/>
    <w:rsid w:val="002273C9"/>
    <w:rPr>
      <w:rFonts w:eastAsiaTheme="majorEastAsia" w:cstheme="majorBidi"/>
      <w:i/>
      <w:iCs/>
      <w:color w:val="243F60" w:themeColor="accent1" w:themeShade="7F"/>
    </w:rPr>
  </w:style>
  <w:style w:type="character" w:customStyle="1" w:styleId="Titre7Car">
    <w:name w:val="Titre 7 Car"/>
    <w:basedOn w:val="Policepardfaut"/>
    <w:link w:val="Titre7"/>
    <w:uiPriority w:val="9"/>
    <w:semiHidden/>
    <w:rsid w:val="002273C9"/>
    <w:rPr>
      <w:rFonts w:eastAsiaTheme="majorEastAsia" w:cstheme="majorBidi"/>
      <w:i/>
      <w:iCs/>
      <w:color w:val="404040" w:themeColor="text1" w:themeTint="BF"/>
    </w:rPr>
  </w:style>
  <w:style w:type="paragraph" w:styleId="En-tte">
    <w:name w:val="header"/>
    <w:basedOn w:val="Normal"/>
    <w:link w:val="En-tteCar"/>
    <w:uiPriority w:val="99"/>
    <w:unhideWhenUsed/>
    <w:rsid w:val="009A14B7"/>
    <w:pPr>
      <w:tabs>
        <w:tab w:val="center" w:pos="4320"/>
        <w:tab w:val="right" w:pos="8640"/>
      </w:tabs>
      <w:spacing w:after="0" w:line="240" w:lineRule="auto"/>
    </w:pPr>
  </w:style>
  <w:style w:type="character" w:customStyle="1" w:styleId="En-tteCar">
    <w:name w:val="En-tête Car"/>
    <w:basedOn w:val="Policepardfaut"/>
    <w:link w:val="En-tte"/>
    <w:uiPriority w:val="99"/>
    <w:rsid w:val="009A14B7"/>
  </w:style>
  <w:style w:type="paragraph" w:styleId="Pieddepage">
    <w:name w:val="footer"/>
    <w:basedOn w:val="Normal"/>
    <w:link w:val="PieddepageCar"/>
    <w:uiPriority w:val="99"/>
    <w:unhideWhenUsed/>
    <w:rsid w:val="009A14B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A14B7"/>
  </w:style>
  <w:style w:type="character" w:styleId="Textedelespacerserv">
    <w:name w:val="Placeholder Text"/>
    <w:basedOn w:val="Policepardfaut"/>
    <w:uiPriority w:val="99"/>
    <w:semiHidden/>
    <w:rsid w:val="009A14B7"/>
    <w:rPr>
      <w:color w:val="808080"/>
    </w:rPr>
  </w:style>
  <w:style w:type="paragraph" w:styleId="Textedebulles">
    <w:name w:val="Balloon Text"/>
    <w:basedOn w:val="Normal"/>
    <w:link w:val="TextedebullesCar"/>
    <w:uiPriority w:val="99"/>
    <w:semiHidden/>
    <w:unhideWhenUsed/>
    <w:rsid w:val="009A14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14B7"/>
    <w:rPr>
      <w:rFonts w:ascii="Tahoma" w:hAnsi="Tahoma" w:cs="Tahoma"/>
      <w:sz w:val="16"/>
      <w:szCs w:val="16"/>
    </w:rPr>
  </w:style>
  <w:style w:type="table" w:styleId="Grilledutableau">
    <w:name w:val="Table Grid"/>
    <w:basedOn w:val="TableauNormal"/>
    <w:uiPriority w:val="59"/>
    <w:rsid w:val="009A1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F776DD"/>
    <w:rPr>
      <w:b/>
      <w:bCs/>
    </w:rPr>
  </w:style>
  <w:style w:type="paragraph" w:styleId="Lgende">
    <w:name w:val="caption"/>
    <w:basedOn w:val="Normal"/>
    <w:next w:val="Normal"/>
    <w:uiPriority w:val="35"/>
    <w:unhideWhenUsed/>
    <w:qFormat/>
    <w:rsid w:val="00B92FAB"/>
    <w:pPr>
      <w:spacing w:line="240" w:lineRule="auto"/>
    </w:pPr>
    <w:rPr>
      <w:b/>
      <w:bCs/>
      <w:color w:val="4F81BD" w:themeColor="accent1"/>
      <w:sz w:val="18"/>
      <w:szCs w:val="18"/>
    </w:rPr>
  </w:style>
  <w:style w:type="table" w:styleId="Trameclaire-Accent1">
    <w:name w:val="Light Shading Accent 1"/>
    <w:basedOn w:val="TableauNormal"/>
    <w:uiPriority w:val="60"/>
    <w:rsid w:val="00EC66E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FC2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B7"/>
  </w:style>
  <w:style w:type="paragraph" w:styleId="Titre1">
    <w:name w:val="heading 1"/>
    <w:basedOn w:val="Normal"/>
    <w:next w:val="Normal"/>
    <w:link w:val="Titre1Car"/>
    <w:uiPriority w:val="9"/>
    <w:qFormat/>
    <w:rsid w:val="002273C9"/>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273C9"/>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2273C9"/>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unhideWhenUsed/>
    <w:qFormat/>
    <w:rsid w:val="002273C9"/>
    <w:pPr>
      <w:keepNext/>
      <w:keepLines/>
      <w:spacing w:before="200" w:after="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unhideWhenUsed/>
    <w:qFormat/>
    <w:rsid w:val="002273C9"/>
    <w:pPr>
      <w:keepNext/>
      <w:keepLines/>
      <w:spacing w:before="200" w:after="0"/>
      <w:outlineLvl w:val="4"/>
    </w:pPr>
    <w:rPr>
      <w:rFonts w:eastAsiaTheme="majorEastAsia" w:cstheme="majorBidi"/>
      <w:color w:val="243F60" w:themeColor="accent1" w:themeShade="7F"/>
    </w:rPr>
  </w:style>
  <w:style w:type="paragraph" w:styleId="Titre6">
    <w:name w:val="heading 6"/>
    <w:basedOn w:val="Normal"/>
    <w:next w:val="Normal"/>
    <w:link w:val="Titre6Car"/>
    <w:uiPriority w:val="9"/>
    <w:unhideWhenUsed/>
    <w:qFormat/>
    <w:rsid w:val="002273C9"/>
    <w:pPr>
      <w:keepNext/>
      <w:keepLines/>
      <w:spacing w:before="200" w:after="0"/>
      <w:outlineLvl w:val="5"/>
    </w:pPr>
    <w:rPr>
      <w:rFonts w:eastAsiaTheme="majorEastAsia" w:cstheme="majorBidi"/>
      <w:i/>
      <w:iCs/>
      <w:color w:val="243F60" w:themeColor="accent1" w:themeShade="7F"/>
    </w:rPr>
  </w:style>
  <w:style w:type="paragraph" w:styleId="Titre7">
    <w:name w:val="heading 7"/>
    <w:basedOn w:val="Normal"/>
    <w:next w:val="Normal"/>
    <w:link w:val="Titre7Car"/>
    <w:uiPriority w:val="9"/>
    <w:semiHidden/>
    <w:unhideWhenUsed/>
    <w:qFormat/>
    <w:rsid w:val="002273C9"/>
    <w:pPr>
      <w:keepNext/>
      <w:keepLines/>
      <w:spacing w:before="200" w:after="0"/>
      <w:outlineLvl w:val="6"/>
    </w:pPr>
    <w:rPr>
      <w:rFonts w:eastAsiaTheme="majorEastAsia"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73C9"/>
    <w:rPr>
      <w:rFonts w:eastAsiaTheme="majorEastAsia" w:cstheme="majorBidi"/>
      <w:b/>
      <w:bCs/>
      <w:color w:val="365F91" w:themeColor="accent1" w:themeShade="BF"/>
      <w:sz w:val="28"/>
      <w:szCs w:val="28"/>
    </w:rPr>
  </w:style>
  <w:style w:type="character" w:customStyle="1" w:styleId="Titre2Car">
    <w:name w:val="Titre 2 Car"/>
    <w:basedOn w:val="Policepardfaut"/>
    <w:link w:val="Titre2"/>
    <w:uiPriority w:val="9"/>
    <w:rsid w:val="002273C9"/>
    <w:rPr>
      <w:rFonts w:eastAsiaTheme="majorEastAsia" w:cstheme="majorBidi"/>
      <w:b/>
      <w:bCs/>
      <w:color w:val="4F81BD" w:themeColor="accent1"/>
      <w:sz w:val="26"/>
      <w:szCs w:val="26"/>
    </w:rPr>
  </w:style>
  <w:style w:type="character" w:customStyle="1" w:styleId="Titre3Car">
    <w:name w:val="Titre 3 Car"/>
    <w:basedOn w:val="Policepardfaut"/>
    <w:link w:val="Titre3"/>
    <w:uiPriority w:val="9"/>
    <w:rsid w:val="002273C9"/>
    <w:rPr>
      <w:rFonts w:eastAsiaTheme="majorEastAsia" w:cstheme="majorBidi"/>
      <w:b/>
      <w:bCs/>
      <w:color w:val="4F81BD" w:themeColor="accent1"/>
    </w:rPr>
  </w:style>
  <w:style w:type="character" w:customStyle="1" w:styleId="Titre4Car">
    <w:name w:val="Titre 4 Car"/>
    <w:basedOn w:val="Policepardfaut"/>
    <w:link w:val="Titre4"/>
    <w:uiPriority w:val="9"/>
    <w:rsid w:val="002273C9"/>
    <w:rPr>
      <w:rFonts w:eastAsiaTheme="majorEastAsia" w:cstheme="majorBidi"/>
      <w:b/>
      <w:bCs/>
      <w:i/>
      <w:iCs/>
      <w:color w:val="4F81BD" w:themeColor="accent1"/>
    </w:rPr>
  </w:style>
  <w:style w:type="character" w:customStyle="1" w:styleId="Titre5Car">
    <w:name w:val="Titre 5 Car"/>
    <w:basedOn w:val="Policepardfaut"/>
    <w:link w:val="Titre5"/>
    <w:uiPriority w:val="9"/>
    <w:rsid w:val="002273C9"/>
    <w:rPr>
      <w:rFonts w:eastAsiaTheme="majorEastAsia" w:cstheme="majorBidi"/>
      <w:color w:val="243F60" w:themeColor="accent1" w:themeShade="7F"/>
    </w:rPr>
  </w:style>
  <w:style w:type="character" w:customStyle="1" w:styleId="Titre6Car">
    <w:name w:val="Titre 6 Car"/>
    <w:basedOn w:val="Policepardfaut"/>
    <w:link w:val="Titre6"/>
    <w:uiPriority w:val="9"/>
    <w:rsid w:val="002273C9"/>
    <w:rPr>
      <w:rFonts w:eastAsiaTheme="majorEastAsia" w:cstheme="majorBidi"/>
      <w:i/>
      <w:iCs/>
      <w:color w:val="243F60" w:themeColor="accent1" w:themeShade="7F"/>
    </w:rPr>
  </w:style>
  <w:style w:type="character" w:customStyle="1" w:styleId="Titre7Car">
    <w:name w:val="Titre 7 Car"/>
    <w:basedOn w:val="Policepardfaut"/>
    <w:link w:val="Titre7"/>
    <w:uiPriority w:val="9"/>
    <w:semiHidden/>
    <w:rsid w:val="002273C9"/>
    <w:rPr>
      <w:rFonts w:eastAsiaTheme="majorEastAsia" w:cstheme="majorBidi"/>
      <w:i/>
      <w:iCs/>
      <w:color w:val="404040" w:themeColor="text1" w:themeTint="BF"/>
    </w:rPr>
  </w:style>
  <w:style w:type="paragraph" w:styleId="En-tte">
    <w:name w:val="header"/>
    <w:basedOn w:val="Normal"/>
    <w:link w:val="En-tteCar"/>
    <w:uiPriority w:val="99"/>
    <w:unhideWhenUsed/>
    <w:rsid w:val="009A14B7"/>
    <w:pPr>
      <w:tabs>
        <w:tab w:val="center" w:pos="4320"/>
        <w:tab w:val="right" w:pos="8640"/>
      </w:tabs>
      <w:spacing w:after="0" w:line="240" w:lineRule="auto"/>
    </w:pPr>
  </w:style>
  <w:style w:type="character" w:customStyle="1" w:styleId="En-tteCar">
    <w:name w:val="En-tête Car"/>
    <w:basedOn w:val="Policepardfaut"/>
    <w:link w:val="En-tte"/>
    <w:uiPriority w:val="99"/>
    <w:rsid w:val="009A14B7"/>
  </w:style>
  <w:style w:type="paragraph" w:styleId="Pieddepage">
    <w:name w:val="footer"/>
    <w:basedOn w:val="Normal"/>
    <w:link w:val="PieddepageCar"/>
    <w:uiPriority w:val="99"/>
    <w:unhideWhenUsed/>
    <w:rsid w:val="009A14B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A14B7"/>
  </w:style>
  <w:style w:type="character" w:styleId="Textedelespacerserv">
    <w:name w:val="Placeholder Text"/>
    <w:basedOn w:val="Policepardfaut"/>
    <w:uiPriority w:val="99"/>
    <w:semiHidden/>
    <w:rsid w:val="009A14B7"/>
    <w:rPr>
      <w:color w:val="808080"/>
    </w:rPr>
  </w:style>
  <w:style w:type="paragraph" w:styleId="Textedebulles">
    <w:name w:val="Balloon Text"/>
    <w:basedOn w:val="Normal"/>
    <w:link w:val="TextedebullesCar"/>
    <w:uiPriority w:val="99"/>
    <w:semiHidden/>
    <w:unhideWhenUsed/>
    <w:rsid w:val="009A14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14B7"/>
    <w:rPr>
      <w:rFonts w:ascii="Tahoma" w:hAnsi="Tahoma" w:cs="Tahoma"/>
      <w:sz w:val="16"/>
      <w:szCs w:val="16"/>
    </w:rPr>
  </w:style>
  <w:style w:type="table" w:styleId="Grilledutableau">
    <w:name w:val="Table Grid"/>
    <w:basedOn w:val="TableauNormal"/>
    <w:uiPriority w:val="59"/>
    <w:rsid w:val="009A1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F776DD"/>
    <w:rPr>
      <w:b/>
      <w:bCs/>
    </w:rPr>
  </w:style>
  <w:style w:type="paragraph" w:styleId="Lgende">
    <w:name w:val="caption"/>
    <w:basedOn w:val="Normal"/>
    <w:next w:val="Normal"/>
    <w:uiPriority w:val="35"/>
    <w:unhideWhenUsed/>
    <w:qFormat/>
    <w:rsid w:val="00B92FAB"/>
    <w:pPr>
      <w:spacing w:line="240" w:lineRule="auto"/>
    </w:pPr>
    <w:rPr>
      <w:b/>
      <w:bCs/>
      <w:color w:val="4F81BD" w:themeColor="accent1"/>
      <w:sz w:val="18"/>
      <w:szCs w:val="18"/>
    </w:rPr>
  </w:style>
  <w:style w:type="table" w:styleId="Trameclaire-Accent1">
    <w:name w:val="Light Shading Accent 1"/>
    <w:basedOn w:val="TableauNormal"/>
    <w:uiPriority w:val="60"/>
    <w:rsid w:val="00EC66E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FC2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380</Words>
  <Characters>2092</Characters>
  <Application>Microsoft Office Word</Application>
  <DocSecurity>0</DocSecurity>
  <Lines>17</Lines>
  <Paragraphs>4</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ED0180 Échelle de niveaux</vt:lpstr>
      <vt:lpstr>Pourquoi remplier cet élément de documentation?</vt:lpstr>
      <vt:lpstr>Échelle de l’évolution des niveaux de performance</vt:lpstr>
    </vt:vector>
  </TitlesOfParts>
  <Company>Universite de Montreal</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ED0210 Échelle de niveaux</dc:title>
  <dc:subject/>
  <dc:creator>André Laflamme</dc:creator>
  <cp:keywords/>
  <dc:description/>
  <cp:lastModifiedBy>André Laflamme</cp:lastModifiedBy>
  <cp:revision>23</cp:revision>
  <cp:lastPrinted>2013-06-25T16:52:00Z</cp:lastPrinted>
  <dcterms:created xsi:type="dcterms:W3CDTF">2012-05-28T17:51:00Z</dcterms:created>
  <dcterms:modified xsi:type="dcterms:W3CDTF">2013-06-25T16:52:00Z</dcterms:modified>
</cp:coreProperties>
</file>