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AA" w:rsidRDefault="00466FAA" w:rsidP="00740590">
      <w:pPr>
        <w:pStyle w:val="Titre1"/>
      </w:pPr>
      <w:bookmarkStart w:id="0" w:name="_GoBack"/>
      <w:bookmarkEnd w:id="0"/>
      <w:r>
        <w:t>Formation pour l’encadrement</w:t>
      </w:r>
    </w:p>
    <w:p w:rsidR="00740590" w:rsidRDefault="003A0137" w:rsidP="00466FAA">
      <w:pPr>
        <w:pStyle w:val="Titre2"/>
      </w:pPr>
      <w:r>
        <w:t>Pourquoi rempli</w:t>
      </w:r>
      <w:r w:rsidR="00740590">
        <w:t>r cet élément de documentation?</w:t>
      </w:r>
    </w:p>
    <w:p w:rsidR="003A0137" w:rsidRDefault="003A0137" w:rsidP="00740590">
      <w:r>
        <w:t>Cet élément de documentation est requis dans les situations où :</w:t>
      </w:r>
    </w:p>
    <w:p w:rsidR="003A0137" w:rsidRDefault="003A0137" w:rsidP="003A0137">
      <w:pPr>
        <w:pStyle w:val="Paragraphedeliste"/>
        <w:numPr>
          <w:ilvl w:val="0"/>
          <w:numId w:val="1"/>
        </w:numPr>
      </w:pPr>
      <w:r>
        <w:t>l’expert-matière n’est pas familier avec l’enseignement;</w:t>
      </w:r>
    </w:p>
    <w:p w:rsidR="00740590" w:rsidRDefault="003A0137" w:rsidP="003A0137">
      <w:pPr>
        <w:pStyle w:val="Paragraphedeliste"/>
        <w:numPr>
          <w:ilvl w:val="0"/>
          <w:numId w:val="1"/>
        </w:numPr>
      </w:pPr>
      <w:r>
        <w:t>l’expert-matière n’est pas l’enseignant du cours</w:t>
      </w:r>
      <w:r w:rsidR="006F22A9">
        <w:t xml:space="preserve"> (une autre personne agira à sa place)</w:t>
      </w:r>
      <w:r>
        <w:t>;</w:t>
      </w:r>
    </w:p>
    <w:p w:rsidR="003A0137" w:rsidRDefault="003A0137" w:rsidP="003A0137">
      <w:pPr>
        <w:pStyle w:val="Paragraphedeliste"/>
        <w:numPr>
          <w:ilvl w:val="0"/>
          <w:numId w:val="1"/>
        </w:numPr>
      </w:pPr>
      <w:r>
        <w:t>l’expert-matière est assisté dans la prestation de cours</w:t>
      </w:r>
      <w:r w:rsidR="006F22A9">
        <w:t xml:space="preserve"> (il délègue certaines tâches).</w:t>
      </w:r>
    </w:p>
    <w:p w:rsidR="003A0137" w:rsidRDefault="005A40CF" w:rsidP="00740590">
      <w:r>
        <w:t>Pour remplir le tableau de planification, listez les rôles requis pour la formation, le nom des personnes qui jouent ce</w:t>
      </w:r>
      <w:r w:rsidR="00547FE5">
        <w:t>s</w:t>
      </w:r>
      <w:r>
        <w:t xml:space="preserve"> rôle</w:t>
      </w:r>
      <w:r w:rsidR="00547FE5">
        <w:t>s</w:t>
      </w:r>
      <w:r>
        <w:t xml:space="preserve"> et, si requis, l’</w:t>
      </w:r>
      <w:r w:rsidR="00547FE5">
        <w:t>horaire de formation pour les personnes qui souhaitent recevoir une formation à propos de ces rôles.</w:t>
      </w:r>
    </w:p>
    <w:p w:rsidR="003A0137" w:rsidRDefault="003A0137" w:rsidP="003A0137">
      <w:pPr>
        <w:pStyle w:val="Lgende"/>
        <w:keepNext/>
      </w:pPr>
      <w:r>
        <w:t xml:space="preserve">Tableau </w:t>
      </w:r>
      <w:fldSimple w:instr=" SEQ Tableau \* ARABIC ">
        <w:r w:rsidR="005177D0">
          <w:rPr>
            <w:noProof/>
          </w:rPr>
          <w:t>1</w:t>
        </w:r>
      </w:fldSimple>
      <w:r>
        <w:t xml:space="preserve"> - Planification de la formation pour l'encadrement du cours</w:t>
      </w:r>
    </w:p>
    <w:tbl>
      <w:tblPr>
        <w:tblStyle w:val="Trameclaire-Accent1"/>
        <w:tblW w:w="0" w:type="auto"/>
        <w:tblLook w:val="04A0" w:firstRow="1" w:lastRow="0" w:firstColumn="1" w:lastColumn="0" w:noHBand="0" w:noVBand="1"/>
      </w:tblPr>
      <w:tblGrid>
        <w:gridCol w:w="2926"/>
        <w:gridCol w:w="2927"/>
        <w:gridCol w:w="2927"/>
      </w:tblGrid>
      <w:tr w:rsidR="0043389D" w:rsidRPr="0043389D" w:rsidTr="003A01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</w:tcPr>
          <w:p w:rsidR="0043389D" w:rsidRPr="0043389D" w:rsidRDefault="005A40CF" w:rsidP="00740590">
            <w:pPr>
              <w:rPr>
                <w:rStyle w:val="lev"/>
              </w:rPr>
            </w:pPr>
            <w:r>
              <w:rPr>
                <w:rStyle w:val="lev"/>
              </w:rPr>
              <w:t>Rôles</w:t>
            </w:r>
          </w:p>
        </w:tc>
        <w:tc>
          <w:tcPr>
            <w:tcW w:w="2927" w:type="dxa"/>
          </w:tcPr>
          <w:p w:rsidR="0043389D" w:rsidRPr="0043389D" w:rsidRDefault="0043389D" w:rsidP="007405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lev"/>
              </w:rPr>
            </w:pPr>
            <w:r w:rsidRPr="0043389D">
              <w:rPr>
                <w:rStyle w:val="lev"/>
              </w:rPr>
              <w:t>Personne</w:t>
            </w:r>
            <w:r w:rsidR="005A40CF">
              <w:rPr>
                <w:rStyle w:val="lev"/>
              </w:rPr>
              <w:t>s</w:t>
            </w:r>
          </w:p>
        </w:tc>
        <w:tc>
          <w:tcPr>
            <w:tcW w:w="2927" w:type="dxa"/>
          </w:tcPr>
          <w:p w:rsidR="0043389D" w:rsidRPr="0043389D" w:rsidRDefault="0043389D" w:rsidP="007405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lev"/>
              </w:rPr>
            </w:pPr>
            <w:r w:rsidRPr="0043389D">
              <w:rPr>
                <w:rStyle w:val="lev"/>
              </w:rPr>
              <w:t>Horaire</w:t>
            </w:r>
            <w:r w:rsidR="005A40CF">
              <w:rPr>
                <w:rStyle w:val="lev"/>
              </w:rPr>
              <w:t xml:space="preserve"> de formation</w:t>
            </w:r>
          </w:p>
        </w:tc>
      </w:tr>
      <w:tr w:rsidR="0043389D" w:rsidTr="003A0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</w:tcPr>
          <w:p w:rsidR="0043389D" w:rsidRDefault="0043389D" w:rsidP="00740590">
            <w:r>
              <w:t>L’animation</w:t>
            </w:r>
            <w:r w:rsidR="00BA7B98">
              <w:t xml:space="preserve"> d’un grand groupe</w:t>
            </w:r>
          </w:p>
        </w:tc>
        <w:tc>
          <w:tcPr>
            <w:tcW w:w="2927" w:type="dxa"/>
          </w:tcPr>
          <w:p w:rsidR="0043389D" w:rsidRDefault="005A40CF" w:rsidP="007405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2927" w:type="dxa"/>
          </w:tcPr>
          <w:p w:rsidR="0043389D" w:rsidRDefault="005A40CF" w:rsidP="007405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</w:tr>
      <w:tr w:rsidR="0043389D" w:rsidTr="003A01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</w:tcPr>
          <w:p w:rsidR="0043389D" w:rsidRDefault="0043389D" w:rsidP="00740590">
            <w:r>
              <w:t>Interaction dans les discussions sur forums</w:t>
            </w:r>
          </w:p>
        </w:tc>
        <w:tc>
          <w:tcPr>
            <w:tcW w:w="2927" w:type="dxa"/>
          </w:tcPr>
          <w:p w:rsidR="0043389D" w:rsidRDefault="005A40CF" w:rsidP="007405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2927" w:type="dxa"/>
          </w:tcPr>
          <w:p w:rsidR="0043389D" w:rsidRDefault="005A40CF" w:rsidP="007405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</w:t>
            </w:r>
          </w:p>
        </w:tc>
      </w:tr>
      <w:tr w:rsidR="0043389D" w:rsidTr="003A0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</w:tcPr>
          <w:p w:rsidR="0043389D" w:rsidRDefault="0043389D" w:rsidP="00740590">
            <w:r>
              <w:t>Encadrement d’une conférence Web</w:t>
            </w:r>
          </w:p>
        </w:tc>
        <w:tc>
          <w:tcPr>
            <w:tcW w:w="2927" w:type="dxa"/>
          </w:tcPr>
          <w:p w:rsidR="0043389D" w:rsidRDefault="005A40CF" w:rsidP="007405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2927" w:type="dxa"/>
          </w:tcPr>
          <w:p w:rsidR="0043389D" w:rsidRDefault="005A40CF" w:rsidP="007405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</w:tr>
      <w:tr w:rsidR="0043389D" w:rsidTr="003A01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</w:tcPr>
          <w:p w:rsidR="0043389D" w:rsidRDefault="0043389D" w:rsidP="00740590">
            <w:r>
              <w:t>Évaluation des apprentissages</w:t>
            </w:r>
          </w:p>
        </w:tc>
        <w:tc>
          <w:tcPr>
            <w:tcW w:w="2927" w:type="dxa"/>
          </w:tcPr>
          <w:p w:rsidR="0043389D" w:rsidRDefault="005A40CF" w:rsidP="007405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2927" w:type="dxa"/>
          </w:tcPr>
          <w:p w:rsidR="0043389D" w:rsidRDefault="005A40CF" w:rsidP="007405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</w:t>
            </w:r>
          </w:p>
        </w:tc>
      </w:tr>
      <w:tr w:rsidR="0043389D" w:rsidTr="003A0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</w:tcPr>
          <w:p w:rsidR="0043389D" w:rsidRDefault="003077F3" w:rsidP="00740590">
            <w:r>
              <w:t>(Autres : spécifiez)</w:t>
            </w:r>
          </w:p>
        </w:tc>
        <w:tc>
          <w:tcPr>
            <w:tcW w:w="2927" w:type="dxa"/>
          </w:tcPr>
          <w:p w:rsidR="0043389D" w:rsidRDefault="005A40CF" w:rsidP="007405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2927" w:type="dxa"/>
          </w:tcPr>
          <w:p w:rsidR="0043389D" w:rsidRDefault="005A40CF" w:rsidP="007405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</w:tr>
    </w:tbl>
    <w:p w:rsidR="0043389D" w:rsidRDefault="0043389D" w:rsidP="00740590"/>
    <w:sectPr w:rsidR="004338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590" w:rsidRDefault="00740590" w:rsidP="00740590">
      <w:pPr>
        <w:spacing w:after="0" w:line="240" w:lineRule="auto"/>
      </w:pPr>
      <w:r>
        <w:separator/>
      </w:r>
    </w:p>
  </w:endnote>
  <w:endnote w:type="continuationSeparator" w:id="0">
    <w:p w:rsidR="00740590" w:rsidRDefault="00740590" w:rsidP="0074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86D" w:rsidRDefault="0032286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97238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D2EE7" w:rsidRDefault="0032286D" w:rsidP="0032286D">
            <w:pPr>
              <w:pStyle w:val="Pieddepage"/>
            </w:pPr>
            <w:r>
              <w:t xml:space="preserve">Imprimé le </w:t>
            </w:r>
            <w:r w:rsidR="005177D0">
              <w:fldChar w:fldCharType="begin"/>
            </w:r>
            <w:r w:rsidR="005177D0">
              <w:instrText xml:space="preserve"> DATE   \* MERGEFORMAT </w:instrText>
            </w:r>
            <w:r w:rsidR="005177D0">
              <w:fldChar w:fldCharType="separate"/>
            </w:r>
            <w:r w:rsidR="005177D0">
              <w:rPr>
                <w:noProof/>
              </w:rPr>
              <w:t>2013-06-25</w:t>
            </w:r>
            <w:r w:rsidR="005177D0">
              <w:rPr>
                <w:noProof/>
              </w:rPr>
              <w:fldChar w:fldCharType="end"/>
            </w:r>
            <w:r>
              <w:tab/>
            </w:r>
            <w:r>
              <w:tab/>
            </w:r>
            <w:r w:rsidR="006D2EE7">
              <w:rPr>
                <w:lang w:val="fr-FR"/>
              </w:rPr>
              <w:t xml:space="preserve">Page </w:t>
            </w:r>
            <w:r w:rsidR="006D2EE7">
              <w:rPr>
                <w:b/>
                <w:bCs/>
                <w:sz w:val="24"/>
                <w:szCs w:val="24"/>
              </w:rPr>
              <w:fldChar w:fldCharType="begin"/>
            </w:r>
            <w:r w:rsidR="006D2EE7">
              <w:rPr>
                <w:b/>
                <w:bCs/>
              </w:rPr>
              <w:instrText>PAGE</w:instrText>
            </w:r>
            <w:r w:rsidR="006D2EE7">
              <w:rPr>
                <w:b/>
                <w:bCs/>
                <w:sz w:val="24"/>
                <w:szCs w:val="24"/>
              </w:rPr>
              <w:fldChar w:fldCharType="separate"/>
            </w:r>
            <w:r w:rsidR="005177D0">
              <w:rPr>
                <w:b/>
                <w:bCs/>
                <w:noProof/>
              </w:rPr>
              <w:t>1</w:t>
            </w:r>
            <w:r w:rsidR="006D2EE7">
              <w:rPr>
                <w:b/>
                <w:bCs/>
                <w:sz w:val="24"/>
                <w:szCs w:val="24"/>
              </w:rPr>
              <w:fldChar w:fldCharType="end"/>
            </w:r>
            <w:r w:rsidR="006D2EE7">
              <w:rPr>
                <w:lang w:val="fr-FR"/>
              </w:rPr>
              <w:t xml:space="preserve"> sur </w:t>
            </w:r>
            <w:r w:rsidR="006D2EE7">
              <w:rPr>
                <w:b/>
                <w:bCs/>
                <w:sz w:val="24"/>
                <w:szCs w:val="24"/>
              </w:rPr>
              <w:fldChar w:fldCharType="begin"/>
            </w:r>
            <w:r w:rsidR="006D2EE7">
              <w:rPr>
                <w:b/>
                <w:bCs/>
              </w:rPr>
              <w:instrText>NUMPAGES</w:instrText>
            </w:r>
            <w:r w:rsidR="006D2EE7">
              <w:rPr>
                <w:b/>
                <w:bCs/>
                <w:sz w:val="24"/>
                <w:szCs w:val="24"/>
              </w:rPr>
              <w:fldChar w:fldCharType="separate"/>
            </w:r>
            <w:r w:rsidR="005177D0">
              <w:rPr>
                <w:b/>
                <w:bCs/>
                <w:noProof/>
              </w:rPr>
              <w:t>1</w:t>
            </w:r>
            <w:r w:rsidR="006D2EE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D2EE7" w:rsidRDefault="006D2EE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86D" w:rsidRDefault="0032286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590" w:rsidRDefault="00740590" w:rsidP="00740590">
      <w:pPr>
        <w:spacing w:after="0" w:line="240" w:lineRule="auto"/>
      </w:pPr>
      <w:r>
        <w:separator/>
      </w:r>
    </w:p>
  </w:footnote>
  <w:footnote w:type="continuationSeparator" w:id="0">
    <w:p w:rsidR="00740590" w:rsidRDefault="00740590" w:rsidP="0074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86D" w:rsidRDefault="0032286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90" w:rsidRPr="0032286D" w:rsidRDefault="005177D0" w:rsidP="0032286D">
    <w:pPr>
      <w:pStyle w:val="En-tte"/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ED0135 Formation pour l'encadrement [C].docx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86D" w:rsidRDefault="0032286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E6C92"/>
    <w:multiLevelType w:val="hybridMultilevel"/>
    <w:tmpl w:val="E564C1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E1"/>
    <w:rsid w:val="00043CE9"/>
    <w:rsid w:val="002273C9"/>
    <w:rsid w:val="003077F3"/>
    <w:rsid w:val="0032286D"/>
    <w:rsid w:val="00383DF5"/>
    <w:rsid w:val="003A0137"/>
    <w:rsid w:val="0043389D"/>
    <w:rsid w:val="00466FAA"/>
    <w:rsid w:val="005177D0"/>
    <w:rsid w:val="00547FE5"/>
    <w:rsid w:val="005A40CF"/>
    <w:rsid w:val="005B4D2C"/>
    <w:rsid w:val="006D2EE7"/>
    <w:rsid w:val="006F22A9"/>
    <w:rsid w:val="00740590"/>
    <w:rsid w:val="00740D78"/>
    <w:rsid w:val="007B7AE1"/>
    <w:rsid w:val="00BA7B98"/>
    <w:rsid w:val="00CF7FA6"/>
    <w:rsid w:val="00DC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590"/>
  </w:style>
  <w:style w:type="paragraph" w:styleId="Titre1">
    <w:name w:val="heading 1"/>
    <w:basedOn w:val="Normal"/>
    <w:next w:val="Normal"/>
    <w:link w:val="Titre1Car"/>
    <w:uiPriority w:val="9"/>
    <w:qFormat/>
    <w:rsid w:val="002273C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73C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273C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273C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273C9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273C9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273C9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273C9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273C9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273C9"/>
    <w:rPr>
      <w:rFonts w:eastAsiaTheme="majorEastAsia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2273C9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2273C9"/>
    <w:rPr>
      <w:rFonts w:eastAsiaTheme="majorEastAsia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2273C9"/>
    <w:rPr>
      <w:rFonts w:eastAsiaTheme="majorEastAsia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273C9"/>
    <w:rPr>
      <w:rFonts w:eastAsiaTheme="majorEastAsia" w:cstheme="majorBidi"/>
      <w:i/>
      <w:iCs/>
      <w:color w:val="404040" w:themeColor="text1" w:themeTint="BF"/>
    </w:rPr>
  </w:style>
  <w:style w:type="paragraph" w:styleId="En-tte">
    <w:name w:val="header"/>
    <w:basedOn w:val="Normal"/>
    <w:link w:val="En-tteCar"/>
    <w:uiPriority w:val="99"/>
    <w:unhideWhenUsed/>
    <w:rsid w:val="007405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0590"/>
  </w:style>
  <w:style w:type="paragraph" w:styleId="Pieddepage">
    <w:name w:val="footer"/>
    <w:basedOn w:val="Normal"/>
    <w:link w:val="PieddepageCar"/>
    <w:uiPriority w:val="99"/>
    <w:unhideWhenUsed/>
    <w:rsid w:val="007405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0590"/>
  </w:style>
  <w:style w:type="character" w:styleId="Textedelespacerserv">
    <w:name w:val="Placeholder Text"/>
    <w:basedOn w:val="Policepardfaut"/>
    <w:uiPriority w:val="99"/>
    <w:semiHidden/>
    <w:rsid w:val="0074059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59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43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043CE9"/>
    <w:rPr>
      <w:b/>
      <w:bCs/>
    </w:rPr>
  </w:style>
  <w:style w:type="paragraph" w:styleId="Paragraphedeliste">
    <w:name w:val="List Paragraph"/>
    <w:basedOn w:val="Normal"/>
    <w:uiPriority w:val="34"/>
    <w:qFormat/>
    <w:rsid w:val="003A0137"/>
    <w:pPr>
      <w:ind w:left="720"/>
      <w:contextualSpacing/>
    </w:pPr>
  </w:style>
  <w:style w:type="table" w:styleId="Trameclaire-Accent1">
    <w:name w:val="Light Shading Accent 1"/>
    <w:basedOn w:val="TableauNormal"/>
    <w:uiPriority w:val="60"/>
    <w:rsid w:val="003A013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gende">
    <w:name w:val="caption"/>
    <w:basedOn w:val="Normal"/>
    <w:next w:val="Normal"/>
    <w:uiPriority w:val="35"/>
    <w:unhideWhenUsed/>
    <w:qFormat/>
    <w:rsid w:val="003A013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590"/>
  </w:style>
  <w:style w:type="paragraph" w:styleId="Titre1">
    <w:name w:val="heading 1"/>
    <w:basedOn w:val="Normal"/>
    <w:next w:val="Normal"/>
    <w:link w:val="Titre1Car"/>
    <w:uiPriority w:val="9"/>
    <w:qFormat/>
    <w:rsid w:val="002273C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73C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273C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273C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273C9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273C9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273C9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273C9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273C9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273C9"/>
    <w:rPr>
      <w:rFonts w:eastAsiaTheme="majorEastAsia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2273C9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2273C9"/>
    <w:rPr>
      <w:rFonts w:eastAsiaTheme="majorEastAsia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2273C9"/>
    <w:rPr>
      <w:rFonts w:eastAsiaTheme="majorEastAsia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273C9"/>
    <w:rPr>
      <w:rFonts w:eastAsiaTheme="majorEastAsia" w:cstheme="majorBidi"/>
      <w:i/>
      <w:iCs/>
      <w:color w:val="404040" w:themeColor="text1" w:themeTint="BF"/>
    </w:rPr>
  </w:style>
  <w:style w:type="paragraph" w:styleId="En-tte">
    <w:name w:val="header"/>
    <w:basedOn w:val="Normal"/>
    <w:link w:val="En-tteCar"/>
    <w:uiPriority w:val="99"/>
    <w:unhideWhenUsed/>
    <w:rsid w:val="007405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0590"/>
  </w:style>
  <w:style w:type="paragraph" w:styleId="Pieddepage">
    <w:name w:val="footer"/>
    <w:basedOn w:val="Normal"/>
    <w:link w:val="PieddepageCar"/>
    <w:uiPriority w:val="99"/>
    <w:unhideWhenUsed/>
    <w:rsid w:val="007405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0590"/>
  </w:style>
  <w:style w:type="character" w:styleId="Textedelespacerserv">
    <w:name w:val="Placeholder Text"/>
    <w:basedOn w:val="Policepardfaut"/>
    <w:uiPriority w:val="99"/>
    <w:semiHidden/>
    <w:rsid w:val="0074059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59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43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043CE9"/>
    <w:rPr>
      <w:b/>
      <w:bCs/>
    </w:rPr>
  </w:style>
  <w:style w:type="paragraph" w:styleId="Paragraphedeliste">
    <w:name w:val="List Paragraph"/>
    <w:basedOn w:val="Normal"/>
    <w:uiPriority w:val="34"/>
    <w:qFormat/>
    <w:rsid w:val="003A0137"/>
    <w:pPr>
      <w:ind w:left="720"/>
      <w:contextualSpacing/>
    </w:pPr>
  </w:style>
  <w:style w:type="table" w:styleId="Trameclaire-Accent1">
    <w:name w:val="Light Shading Accent 1"/>
    <w:basedOn w:val="TableauNormal"/>
    <w:uiPriority w:val="60"/>
    <w:rsid w:val="003A013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gende">
    <w:name w:val="caption"/>
    <w:basedOn w:val="Normal"/>
    <w:next w:val="Normal"/>
    <w:uiPriority w:val="35"/>
    <w:unhideWhenUsed/>
    <w:qFormat/>
    <w:rsid w:val="003A013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>ED0310 Plan de révision du cours</vt:lpstr>
      <vt:lpstr>Pourquoi remplier cet élément de documentation?</vt:lpstr>
    </vt:vector>
  </TitlesOfParts>
  <Company>Universite de Montreal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ED0135 Formation pour l'encadrement</dc:title>
  <dc:subject/>
  <dc:creator>André Laflamme</dc:creator>
  <cp:keywords/>
  <dc:description/>
  <cp:lastModifiedBy>André Laflamme</cp:lastModifiedBy>
  <cp:revision>18</cp:revision>
  <cp:lastPrinted>2013-06-25T16:50:00Z</cp:lastPrinted>
  <dcterms:created xsi:type="dcterms:W3CDTF">2012-05-28T18:46:00Z</dcterms:created>
  <dcterms:modified xsi:type="dcterms:W3CDTF">2013-06-25T16:50:00Z</dcterms:modified>
</cp:coreProperties>
</file>